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57" w:rsidRDefault="00E73975" w:rsidP="00081EE4">
      <w:pPr>
        <w:tabs>
          <w:tab w:val="left" w:pos="720"/>
          <w:tab w:val="left" w:pos="810"/>
        </w:tabs>
        <w:rPr>
          <w:rFonts w:ascii="Arial" w:hAnsi="Arial" w:cs="Arial"/>
          <w:b/>
          <w:bCs/>
          <w:sz w:val="32"/>
          <w:szCs w:val="32"/>
          <w:u w:val="single"/>
        </w:rPr>
      </w:pPr>
      <w:r>
        <w:rPr>
          <w:rFonts w:ascii="Arial" w:hAnsi="Arial" w:cs="Arial"/>
          <w:b/>
          <w:bCs/>
          <w:sz w:val="32"/>
          <w:szCs w:val="32"/>
        </w:rPr>
        <w:t>1.</w:t>
      </w:r>
      <w:r w:rsidR="00387957">
        <w:rPr>
          <w:rFonts w:ascii="Arial" w:hAnsi="Arial" w:cs="Arial"/>
          <w:b/>
          <w:bCs/>
          <w:sz w:val="32"/>
          <w:szCs w:val="32"/>
        </w:rPr>
        <w:tab/>
      </w:r>
      <w:r w:rsidR="00387957" w:rsidRPr="00387957">
        <w:rPr>
          <w:rFonts w:ascii="Arial" w:hAnsi="Arial" w:cs="Arial"/>
          <w:b/>
          <w:bCs/>
          <w:sz w:val="32"/>
          <w:szCs w:val="32"/>
          <w:u w:val="single"/>
        </w:rPr>
        <w:t>Particulars of Its Organization, Functions and Duties:-</w:t>
      </w:r>
    </w:p>
    <w:p w:rsidR="00BC3270" w:rsidRPr="00C855CD" w:rsidRDefault="00E73975" w:rsidP="00081EE4">
      <w:pPr>
        <w:tabs>
          <w:tab w:val="left" w:pos="720"/>
          <w:tab w:val="left" w:pos="810"/>
        </w:tabs>
        <w:rPr>
          <w:rFonts w:ascii="Arial" w:hAnsi="Arial" w:cs="Arial"/>
          <w:sz w:val="8"/>
          <w:szCs w:val="8"/>
          <w:u w:val="single"/>
        </w:rPr>
      </w:pPr>
      <w:r w:rsidRPr="00C855CD">
        <w:rPr>
          <w:rFonts w:ascii="Arial" w:hAnsi="Arial" w:cs="Arial"/>
          <w:b/>
          <w:bCs/>
          <w:sz w:val="32"/>
          <w:szCs w:val="32"/>
        </w:rPr>
        <w:t>(i)</w:t>
      </w:r>
      <w:r w:rsidR="0061663C" w:rsidRPr="00C855CD">
        <w:rPr>
          <w:rFonts w:ascii="Arial" w:hAnsi="Arial" w:cs="Arial"/>
          <w:b/>
          <w:bCs/>
          <w:sz w:val="32"/>
          <w:szCs w:val="32"/>
        </w:rPr>
        <w:t>.</w:t>
      </w:r>
      <w:r w:rsidR="0061663C" w:rsidRPr="00C855CD">
        <w:rPr>
          <w:rFonts w:ascii="Arial" w:hAnsi="Arial" w:cs="Arial"/>
          <w:b/>
          <w:bCs/>
          <w:sz w:val="32"/>
          <w:szCs w:val="32"/>
        </w:rPr>
        <w:tab/>
      </w:r>
      <w:r w:rsidR="00113D8F" w:rsidRPr="00C855CD">
        <w:rPr>
          <w:rFonts w:ascii="Arial" w:hAnsi="Arial" w:cs="Arial"/>
          <w:b/>
          <w:bCs/>
          <w:sz w:val="32"/>
          <w:szCs w:val="32"/>
          <w:u w:val="single"/>
        </w:rPr>
        <w:t>Name and address of the Organization:-</w:t>
      </w:r>
    </w:p>
    <w:p w:rsidR="00113D8F" w:rsidRPr="00C855CD" w:rsidRDefault="00AD3146" w:rsidP="00A4586F">
      <w:pPr>
        <w:pStyle w:val="NoSpacing"/>
        <w:tabs>
          <w:tab w:val="left" w:pos="666"/>
          <w:tab w:val="left" w:pos="720"/>
          <w:tab w:val="left" w:pos="810"/>
        </w:tabs>
        <w:ind w:firstLine="450"/>
        <w:rPr>
          <w:rFonts w:ascii="Arial" w:hAnsi="Arial" w:cs="Arial"/>
          <w:sz w:val="32"/>
          <w:szCs w:val="32"/>
        </w:rPr>
      </w:pPr>
      <w:r w:rsidRPr="00C855CD">
        <w:rPr>
          <w:rFonts w:ascii="Arial" w:hAnsi="Arial" w:cs="Arial"/>
        </w:rPr>
        <w:tab/>
      </w:r>
      <w:r w:rsidR="00DA082C" w:rsidRPr="00C855CD">
        <w:rPr>
          <w:rFonts w:ascii="Arial" w:hAnsi="Arial" w:cs="Arial"/>
        </w:rPr>
        <w:t xml:space="preserve">  </w:t>
      </w:r>
      <w:r w:rsidR="00113D8F" w:rsidRPr="00C855CD">
        <w:rPr>
          <w:rFonts w:ascii="Arial" w:hAnsi="Arial" w:cs="Arial"/>
          <w:sz w:val="32"/>
          <w:szCs w:val="32"/>
        </w:rPr>
        <w:t xml:space="preserve">Staff Selection Commission (HQ), </w:t>
      </w:r>
    </w:p>
    <w:p w:rsidR="00D758E9" w:rsidRPr="00C855CD" w:rsidRDefault="00D758E9" w:rsidP="00A4586F">
      <w:pPr>
        <w:pStyle w:val="NoSpacing"/>
        <w:tabs>
          <w:tab w:val="left" w:pos="666"/>
          <w:tab w:val="left" w:pos="720"/>
          <w:tab w:val="left" w:pos="810"/>
        </w:tabs>
        <w:ind w:firstLine="450"/>
        <w:rPr>
          <w:rFonts w:ascii="Arial" w:hAnsi="Arial" w:cs="Arial"/>
          <w:sz w:val="32"/>
          <w:szCs w:val="32"/>
        </w:rPr>
      </w:pPr>
      <w:r w:rsidRPr="00C855CD">
        <w:rPr>
          <w:rFonts w:ascii="Arial" w:hAnsi="Arial" w:cs="Arial"/>
          <w:sz w:val="32"/>
          <w:szCs w:val="32"/>
        </w:rPr>
        <w:tab/>
        <w:t xml:space="preserve"> Ministry of Personnel, Public Grievances &amp; Pensions,</w:t>
      </w:r>
    </w:p>
    <w:p w:rsidR="00AD3146" w:rsidRPr="00C855CD" w:rsidRDefault="00D758E9" w:rsidP="00D758E9">
      <w:pPr>
        <w:pStyle w:val="NoSpacing"/>
        <w:tabs>
          <w:tab w:val="left" w:pos="666"/>
          <w:tab w:val="left" w:pos="720"/>
          <w:tab w:val="left" w:pos="810"/>
        </w:tabs>
        <w:ind w:firstLine="450"/>
        <w:rPr>
          <w:rFonts w:ascii="Arial" w:hAnsi="Arial" w:cs="Arial"/>
          <w:sz w:val="32"/>
          <w:szCs w:val="32"/>
        </w:rPr>
      </w:pPr>
      <w:r w:rsidRPr="00C855CD">
        <w:rPr>
          <w:rFonts w:ascii="Arial" w:hAnsi="Arial" w:cs="Arial"/>
          <w:sz w:val="32"/>
          <w:szCs w:val="32"/>
        </w:rPr>
        <w:tab/>
        <w:t xml:space="preserve"> Block No.12,</w:t>
      </w:r>
      <w:r w:rsidR="00DA082C" w:rsidRPr="00C855CD">
        <w:rPr>
          <w:rFonts w:ascii="Arial" w:hAnsi="Arial" w:cs="Arial"/>
          <w:sz w:val="32"/>
          <w:szCs w:val="32"/>
        </w:rPr>
        <w:t xml:space="preserve"> </w:t>
      </w:r>
      <w:r w:rsidR="00AD3146" w:rsidRPr="00C855CD">
        <w:rPr>
          <w:rFonts w:ascii="Arial" w:hAnsi="Arial" w:cs="Arial"/>
          <w:sz w:val="32"/>
          <w:szCs w:val="32"/>
        </w:rPr>
        <w:t xml:space="preserve">CGO Complex, Lodhi Road, </w:t>
      </w:r>
    </w:p>
    <w:p w:rsidR="0061663C" w:rsidRPr="00C855CD" w:rsidRDefault="00AD3146" w:rsidP="00A451F9">
      <w:pPr>
        <w:pStyle w:val="NoSpacing"/>
        <w:tabs>
          <w:tab w:val="left" w:pos="720"/>
          <w:tab w:val="left" w:pos="810"/>
        </w:tabs>
        <w:ind w:firstLine="450"/>
        <w:rPr>
          <w:rFonts w:ascii="Arial" w:hAnsi="Arial" w:cs="Arial"/>
          <w:sz w:val="32"/>
          <w:szCs w:val="32"/>
        </w:rPr>
      </w:pPr>
      <w:r w:rsidRPr="00C855CD">
        <w:rPr>
          <w:rFonts w:ascii="Arial" w:hAnsi="Arial" w:cs="Arial"/>
          <w:sz w:val="32"/>
          <w:szCs w:val="32"/>
        </w:rPr>
        <w:tab/>
        <w:t>New Delhi- 110003.</w:t>
      </w:r>
      <w:r w:rsidR="0061663C" w:rsidRPr="00C855CD">
        <w:rPr>
          <w:rFonts w:ascii="Arial" w:hAnsi="Arial" w:cs="Arial"/>
          <w:sz w:val="32"/>
          <w:szCs w:val="32"/>
        </w:rPr>
        <w:tab/>
      </w:r>
    </w:p>
    <w:p w:rsidR="00C36798" w:rsidRPr="00C855CD" w:rsidRDefault="00C36798" w:rsidP="00081EE4">
      <w:pPr>
        <w:pStyle w:val="NoSpacing"/>
        <w:rPr>
          <w:rFonts w:ascii="Arial" w:hAnsi="Arial" w:cs="Arial"/>
          <w:sz w:val="32"/>
          <w:szCs w:val="32"/>
        </w:rPr>
      </w:pPr>
    </w:p>
    <w:p w:rsidR="00A4586F" w:rsidRPr="00C855CD" w:rsidRDefault="00E73975" w:rsidP="00081EE4">
      <w:pPr>
        <w:pStyle w:val="NoSpacing"/>
        <w:rPr>
          <w:rFonts w:ascii="Arial" w:hAnsi="Arial" w:cs="Arial"/>
          <w:sz w:val="14"/>
          <w:szCs w:val="14"/>
          <w:u w:val="single"/>
        </w:rPr>
      </w:pPr>
      <w:r w:rsidRPr="00C855CD">
        <w:rPr>
          <w:rFonts w:ascii="Arial" w:hAnsi="Arial" w:cs="Arial"/>
          <w:b/>
          <w:bCs/>
          <w:sz w:val="32"/>
          <w:szCs w:val="32"/>
        </w:rPr>
        <w:t>(ii)</w:t>
      </w:r>
      <w:r w:rsidR="0061663C" w:rsidRPr="00C855CD">
        <w:rPr>
          <w:rFonts w:ascii="Arial" w:hAnsi="Arial" w:cs="Arial"/>
          <w:b/>
          <w:bCs/>
          <w:sz w:val="32"/>
          <w:szCs w:val="32"/>
        </w:rPr>
        <w:t>.</w:t>
      </w:r>
      <w:r w:rsidR="0061663C" w:rsidRPr="00C855CD">
        <w:rPr>
          <w:rFonts w:ascii="Arial" w:hAnsi="Arial" w:cs="Arial"/>
          <w:b/>
          <w:bCs/>
          <w:sz w:val="32"/>
          <w:szCs w:val="32"/>
        </w:rPr>
        <w:tab/>
      </w:r>
      <w:r w:rsidR="00AD3146" w:rsidRPr="00C855CD">
        <w:rPr>
          <w:rFonts w:ascii="Arial" w:hAnsi="Arial" w:cs="Arial"/>
          <w:b/>
          <w:bCs/>
          <w:sz w:val="32"/>
          <w:szCs w:val="32"/>
          <w:u w:val="single"/>
        </w:rPr>
        <w:t>Head of the organization:-</w:t>
      </w:r>
    </w:p>
    <w:p w:rsidR="00AD3146" w:rsidRPr="00C855CD" w:rsidRDefault="00AD3146" w:rsidP="00DA082C">
      <w:pPr>
        <w:pStyle w:val="NoSpacing"/>
        <w:ind w:left="1440" w:hanging="990"/>
        <w:rPr>
          <w:rFonts w:ascii="Arial" w:hAnsi="Arial" w:cs="Arial"/>
          <w:sz w:val="32"/>
          <w:szCs w:val="32"/>
        </w:rPr>
      </w:pPr>
      <w:r w:rsidRPr="00C855CD">
        <w:rPr>
          <w:rFonts w:ascii="Arial" w:hAnsi="Arial" w:cs="Arial"/>
          <w:sz w:val="32"/>
          <w:szCs w:val="32"/>
        </w:rPr>
        <w:tab/>
      </w:r>
      <w:r w:rsidRPr="00C855CD">
        <w:rPr>
          <w:rFonts w:ascii="Arial" w:hAnsi="Arial" w:cs="Arial"/>
          <w:sz w:val="32"/>
          <w:szCs w:val="32"/>
        </w:rPr>
        <w:tab/>
      </w:r>
    </w:p>
    <w:p w:rsidR="00D913CE" w:rsidRDefault="00DA082C" w:rsidP="00D913CE">
      <w:pPr>
        <w:pStyle w:val="NoSpacing"/>
        <w:ind w:left="1440" w:hanging="990"/>
        <w:rPr>
          <w:rFonts w:ascii="Arial" w:hAnsi="Arial" w:cs="Arial"/>
          <w:sz w:val="32"/>
          <w:szCs w:val="32"/>
        </w:rPr>
      </w:pPr>
      <w:r w:rsidRPr="00C855CD">
        <w:rPr>
          <w:rFonts w:ascii="Arial" w:hAnsi="Arial" w:cs="Arial"/>
          <w:sz w:val="32"/>
          <w:szCs w:val="32"/>
        </w:rPr>
        <w:t xml:space="preserve">    </w:t>
      </w:r>
      <w:r w:rsidR="00D75F99">
        <w:rPr>
          <w:rFonts w:ascii="Arial" w:hAnsi="Arial" w:cs="Arial"/>
          <w:sz w:val="32"/>
          <w:szCs w:val="32"/>
        </w:rPr>
        <w:t xml:space="preserve"> </w:t>
      </w:r>
      <w:r w:rsidRPr="00C855CD">
        <w:rPr>
          <w:rFonts w:ascii="Arial" w:hAnsi="Arial" w:cs="Arial"/>
          <w:sz w:val="32"/>
          <w:szCs w:val="32"/>
        </w:rPr>
        <w:t xml:space="preserve"> </w:t>
      </w:r>
      <w:r w:rsidR="00AD3146" w:rsidRPr="00C855CD">
        <w:rPr>
          <w:rFonts w:ascii="Arial" w:hAnsi="Arial" w:cs="Arial"/>
          <w:sz w:val="32"/>
          <w:szCs w:val="32"/>
        </w:rPr>
        <w:t>Chairman.</w:t>
      </w:r>
    </w:p>
    <w:p w:rsidR="00D913CE" w:rsidRDefault="00D913CE" w:rsidP="00D913CE">
      <w:pPr>
        <w:pStyle w:val="NoSpacing"/>
        <w:ind w:left="1440" w:hanging="990"/>
        <w:rPr>
          <w:rFonts w:ascii="Arial" w:hAnsi="Arial" w:cs="Arial"/>
          <w:sz w:val="32"/>
          <w:szCs w:val="32"/>
        </w:rPr>
      </w:pPr>
    </w:p>
    <w:p w:rsidR="00BC3270" w:rsidRPr="00C855CD" w:rsidRDefault="00DA082C" w:rsidP="00D913CE">
      <w:pPr>
        <w:pStyle w:val="NoSpacing"/>
        <w:ind w:left="1440" w:hanging="990"/>
        <w:rPr>
          <w:rFonts w:ascii="Arial" w:hAnsi="Arial" w:cs="Arial"/>
          <w:sz w:val="32"/>
          <w:szCs w:val="32"/>
        </w:rPr>
      </w:pPr>
      <w:r w:rsidRPr="00C855CD">
        <w:rPr>
          <w:rFonts w:ascii="Arial" w:hAnsi="Arial" w:cs="Arial"/>
          <w:sz w:val="32"/>
          <w:szCs w:val="32"/>
        </w:rPr>
        <w:t xml:space="preserve">      </w:t>
      </w:r>
      <w:hyperlink r:id="rId8" w:history="1">
        <w:r w:rsidR="001C79E5" w:rsidRPr="00C855CD">
          <w:rPr>
            <w:rStyle w:val="Hyperlink"/>
            <w:rFonts w:ascii="Arial" w:hAnsi="Arial" w:cs="Arial"/>
            <w:sz w:val="32"/>
            <w:szCs w:val="32"/>
          </w:rPr>
          <w:t>Tel:-</w:t>
        </w:r>
      </w:hyperlink>
      <w:r w:rsidR="00AD3146" w:rsidRPr="00C855CD">
        <w:rPr>
          <w:rFonts w:ascii="Arial" w:hAnsi="Arial" w:cs="Arial"/>
          <w:sz w:val="32"/>
          <w:szCs w:val="32"/>
        </w:rPr>
        <w:t xml:space="preserve"> 011- 2436012</w:t>
      </w:r>
      <w:r w:rsidR="00D758E9" w:rsidRPr="00C855CD">
        <w:rPr>
          <w:rFonts w:ascii="Arial" w:hAnsi="Arial" w:cs="Arial"/>
          <w:sz w:val="32"/>
          <w:szCs w:val="32"/>
        </w:rPr>
        <w:t>0</w:t>
      </w:r>
      <w:r w:rsidR="00AD3146" w:rsidRPr="00C855CD">
        <w:rPr>
          <w:rFonts w:ascii="Arial" w:hAnsi="Arial" w:cs="Arial"/>
          <w:sz w:val="32"/>
          <w:szCs w:val="32"/>
        </w:rPr>
        <w:t>/ 24361359.</w:t>
      </w:r>
      <w:r w:rsidR="0061663C" w:rsidRPr="00C855CD">
        <w:rPr>
          <w:rFonts w:ascii="Arial" w:hAnsi="Arial" w:cs="Arial"/>
          <w:sz w:val="26"/>
          <w:szCs w:val="26"/>
        </w:rPr>
        <w:tab/>
      </w:r>
      <w:r w:rsidR="0061663C" w:rsidRPr="00C855CD">
        <w:rPr>
          <w:rFonts w:ascii="Arial" w:hAnsi="Arial" w:cs="Arial"/>
          <w:sz w:val="26"/>
          <w:szCs w:val="26"/>
        </w:rPr>
        <w:tab/>
      </w:r>
      <w:r w:rsidR="0061663C" w:rsidRPr="00C855CD">
        <w:rPr>
          <w:rFonts w:ascii="Arial" w:hAnsi="Arial" w:cs="Arial"/>
          <w:sz w:val="26"/>
          <w:szCs w:val="26"/>
        </w:rPr>
        <w:tab/>
      </w:r>
    </w:p>
    <w:p w:rsidR="0061663C" w:rsidRPr="00C855CD" w:rsidRDefault="0061663C" w:rsidP="00BC3270">
      <w:pPr>
        <w:pStyle w:val="NoSpacing"/>
        <w:rPr>
          <w:rFonts w:ascii="Arial" w:hAnsi="Arial" w:cs="Arial"/>
          <w:sz w:val="26"/>
          <w:szCs w:val="26"/>
        </w:rPr>
      </w:pPr>
    </w:p>
    <w:p w:rsidR="00AC2361" w:rsidRPr="00C855CD" w:rsidRDefault="00E73975" w:rsidP="00BC3270">
      <w:pPr>
        <w:pStyle w:val="NoSpacing"/>
        <w:rPr>
          <w:rFonts w:ascii="Arial" w:hAnsi="Arial" w:cs="Arial"/>
          <w:b/>
          <w:bCs/>
          <w:sz w:val="32"/>
          <w:szCs w:val="32"/>
          <w:u w:val="single"/>
        </w:rPr>
      </w:pPr>
      <w:r w:rsidRPr="00C855CD">
        <w:rPr>
          <w:rFonts w:ascii="Arial" w:hAnsi="Arial" w:cs="Arial"/>
          <w:b/>
          <w:bCs/>
          <w:sz w:val="32"/>
          <w:szCs w:val="32"/>
        </w:rPr>
        <w:t>(iii)</w:t>
      </w:r>
      <w:r w:rsidR="0061663C" w:rsidRPr="00C855CD">
        <w:rPr>
          <w:rFonts w:ascii="Arial" w:hAnsi="Arial" w:cs="Arial"/>
          <w:b/>
          <w:bCs/>
          <w:sz w:val="32"/>
          <w:szCs w:val="32"/>
        </w:rPr>
        <w:t>.</w:t>
      </w:r>
      <w:r w:rsidR="0061663C" w:rsidRPr="00C855CD">
        <w:rPr>
          <w:rFonts w:ascii="Arial" w:hAnsi="Arial" w:cs="Arial"/>
          <w:b/>
          <w:bCs/>
          <w:sz w:val="32"/>
          <w:szCs w:val="32"/>
        </w:rPr>
        <w:tab/>
      </w:r>
      <w:r w:rsidR="00AC2361" w:rsidRPr="00C855CD">
        <w:rPr>
          <w:rFonts w:ascii="Arial" w:hAnsi="Arial" w:cs="Arial"/>
          <w:b/>
          <w:bCs/>
          <w:sz w:val="32"/>
          <w:szCs w:val="32"/>
          <w:u w:val="single"/>
        </w:rPr>
        <w:t>Background of the Commission:-</w:t>
      </w:r>
    </w:p>
    <w:p w:rsidR="00AC2361" w:rsidRPr="00C855CD" w:rsidRDefault="00AC2361" w:rsidP="00BC3270">
      <w:pPr>
        <w:pStyle w:val="NoSpacing"/>
        <w:rPr>
          <w:rFonts w:ascii="Arial" w:hAnsi="Arial" w:cs="Arial"/>
          <w:b/>
          <w:bCs/>
          <w:sz w:val="32"/>
          <w:szCs w:val="32"/>
          <w:u w:val="single"/>
        </w:rPr>
      </w:pPr>
    </w:p>
    <w:p w:rsidR="00CE4D21" w:rsidRPr="00C855CD" w:rsidRDefault="00D41BB1" w:rsidP="00A451F9">
      <w:pPr>
        <w:shd w:val="clear" w:color="auto" w:fill="FFFFFF"/>
        <w:spacing w:line="312" w:lineRule="atLeast"/>
        <w:jc w:val="both"/>
        <w:rPr>
          <w:rFonts w:ascii="Arial" w:eastAsia="Times New Roman" w:hAnsi="Arial" w:cs="Arial"/>
          <w:color w:val="000000"/>
          <w:sz w:val="32"/>
          <w:szCs w:val="32"/>
        </w:rPr>
      </w:pPr>
      <w:r w:rsidRPr="00C855CD">
        <w:rPr>
          <w:rFonts w:ascii="Arial" w:eastAsia="Times New Roman" w:hAnsi="Arial" w:cs="Arial"/>
          <w:color w:val="000000"/>
          <w:sz w:val="32"/>
          <w:szCs w:val="32"/>
        </w:rPr>
        <w:t>(a)</w:t>
      </w:r>
      <w:r w:rsidRPr="00C855CD">
        <w:rPr>
          <w:rFonts w:ascii="Arial" w:eastAsia="Times New Roman" w:hAnsi="Arial" w:cs="Arial"/>
          <w:color w:val="000000"/>
          <w:sz w:val="32"/>
          <w:szCs w:val="32"/>
        </w:rPr>
        <w:tab/>
      </w:r>
      <w:r w:rsidR="00CE4D21" w:rsidRPr="00C855CD">
        <w:rPr>
          <w:rFonts w:ascii="Arial" w:eastAsia="Times New Roman" w:hAnsi="Arial" w:cs="Arial"/>
          <w:color w:val="000000"/>
          <w:sz w:val="32"/>
          <w:szCs w:val="32"/>
        </w:rPr>
        <w:t>Article 320 of the Constitution provides for conducting examination for recruitment to all posts and services of the Central Government by the Union Public Service Commission. The Estimates Committee of Parliament in its 47</w:t>
      </w:r>
      <w:r w:rsidR="00CE4D21" w:rsidRPr="00C855CD">
        <w:rPr>
          <w:rFonts w:ascii="Arial" w:eastAsia="Times New Roman" w:hAnsi="Arial" w:cs="Arial"/>
          <w:color w:val="000000"/>
          <w:sz w:val="32"/>
          <w:szCs w:val="32"/>
          <w:vertAlign w:val="superscript"/>
        </w:rPr>
        <w:t>th</w:t>
      </w:r>
      <w:r w:rsidR="00CE4D21" w:rsidRPr="00C855CD">
        <w:rPr>
          <w:rFonts w:ascii="Arial" w:eastAsia="Times New Roman" w:hAnsi="Arial" w:cs="Arial"/>
          <w:color w:val="000000"/>
          <w:sz w:val="32"/>
          <w:szCs w:val="32"/>
        </w:rPr>
        <w:t xml:space="preserve"> Report (1967-68) recommended the setting up of a Service Selection Commission for taking over and conducting examinations for recruitment to lower categories of posts from UPSC. Pursuant to this, and as an interim measure, an Examination</w:t>
      </w:r>
      <w:r w:rsidR="00C855CD" w:rsidRPr="00C855CD">
        <w:rPr>
          <w:rFonts w:ascii="Arial" w:eastAsia="Times New Roman" w:hAnsi="Arial" w:cs="Arial"/>
          <w:color w:val="000000"/>
          <w:sz w:val="32"/>
          <w:szCs w:val="32"/>
        </w:rPr>
        <w:t xml:space="preserve"> wing</w:t>
      </w:r>
      <w:r w:rsidR="00CE4D21" w:rsidRPr="00C855CD">
        <w:rPr>
          <w:rFonts w:ascii="Arial" w:eastAsia="Times New Roman" w:hAnsi="Arial" w:cs="Arial"/>
          <w:color w:val="000000"/>
          <w:sz w:val="32"/>
          <w:szCs w:val="32"/>
        </w:rPr>
        <w:t xml:space="preserve"> was added to the Institute of Secretariat Training and Management of the Government of India. </w:t>
      </w:r>
    </w:p>
    <w:p w:rsidR="00CE4D21" w:rsidRPr="00C855CD" w:rsidRDefault="00CE4D21" w:rsidP="00A451F9">
      <w:pPr>
        <w:shd w:val="clear" w:color="auto" w:fill="FFFFFF"/>
        <w:spacing w:line="312" w:lineRule="atLeast"/>
        <w:jc w:val="both"/>
        <w:rPr>
          <w:rFonts w:ascii="Arial" w:eastAsia="Times New Roman" w:hAnsi="Arial" w:cs="Arial"/>
          <w:color w:val="000000"/>
          <w:sz w:val="32"/>
          <w:szCs w:val="32"/>
        </w:rPr>
      </w:pPr>
      <w:r w:rsidRPr="00C855CD">
        <w:rPr>
          <w:rFonts w:ascii="Arial" w:eastAsia="Times New Roman" w:hAnsi="Arial" w:cs="Arial"/>
          <w:color w:val="000000"/>
          <w:sz w:val="32"/>
          <w:szCs w:val="32"/>
        </w:rPr>
        <w:t>(b)</w:t>
      </w:r>
      <w:r w:rsidRPr="00C855CD">
        <w:rPr>
          <w:rFonts w:ascii="Arial" w:eastAsia="Times New Roman" w:hAnsi="Arial" w:cs="Arial"/>
          <w:color w:val="000000"/>
          <w:sz w:val="32"/>
          <w:szCs w:val="32"/>
        </w:rPr>
        <w:tab/>
        <w:t xml:space="preserve">The First Administrative Reforms Commission (ARC), in their Report on Personnel Administration, drew attention to the fact that the bulk of the staff of the Government at the Centre and in the States belonged to Class III and Class IV categories. Referring to the identical nature of qualifications stipulated for entry into such posts in various Offices, the ARC advocated polling of the requirements of the non-technical posts by different Departments and selection of personnel either by joint recruitment or through a </w:t>
      </w:r>
      <w:r w:rsidRPr="00C855CD">
        <w:rPr>
          <w:rFonts w:ascii="Arial" w:eastAsia="Times New Roman" w:hAnsi="Arial" w:cs="Arial"/>
          <w:color w:val="000000"/>
          <w:sz w:val="32"/>
          <w:szCs w:val="32"/>
        </w:rPr>
        <w:lastRenderedPageBreak/>
        <w:t>Recruitment Board. After a careful consideration of this recommendation, the Government of India decided to constitute the Subordinate Services Commission vide Resolution No.46/1(S)/74-Estt.(B), dated the 4</w:t>
      </w:r>
      <w:r w:rsidRPr="00C855CD">
        <w:rPr>
          <w:rFonts w:ascii="Arial" w:eastAsia="Times New Roman" w:hAnsi="Arial" w:cs="Arial"/>
          <w:color w:val="000000"/>
          <w:sz w:val="32"/>
          <w:szCs w:val="32"/>
          <w:vertAlign w:val="superscript"/>
        </w:rPr>
        <w:t>th</w:t>
      </w:r>
      <w:r w:rsidRPr="00C855CD">
        <w:rPr>
          <w:rFonts w:ascii="Arial" w:eastAsia="Times New Roman" w:hAnsi="Arial" w:cs="Arial"/>
          <w:color w:val="000000"/>
          <w:sz w:val="32"/>
          <w:szCs w:val="32"/>
        </w:rPr>
        <w:t xml:space="preserve"> November, 1975 of Department of Personnel and Administrative Reforms. </w:t>
      </w:r>
    </w:p>
    <w:p w:rsidR="00CE4D21" w:rsidRPr="00C855CD" w:rsidRDefault="00CE4D21" w:rsidP="00A451F9">
      <w:pPr>
        <w:shd w:val="clear" w:color="auto" w:fill="FFFFFF"/>
        <w:spacing w:line="312" w:lineRule="atLeast"/>
        <w:jc w:val="both"/>
        <w:rPr>
          <w:rFonts w:ascii="Arial" w:eastAsia="Times New Roman" w:hAnsi="Arial" w:cs="Arial"/>
          <w:color w:val="000000"/>
          <w:sz w:val="32"/>
          <w:szCs w:val="32"/>
        </w:rPr>
      </w:pPr>
      <w:r w:rsidRPr="00C855CD">
        <w:rPr>
          <w:rFonts w:ascii="Arial" w:eastAsia="Times New Roman" w:hAnsi="Arial" w:cs="Arial"/>
          <w:color w:val="000000"/>
          <w:sz w:val="32"/>
          <w:szCs w:val="32"/>
        </w:rPr>
        <w:t>(c)</w:t>
      </w:r>
      <w:r w:rsidRPr="00C855CD">
        <w:rPr>
          <w:rFonts w:ascii="Arial" w:eastAsia="Times New Roman" w:hAnsi="Arial" w:cs="Arial"/>
          <w:color w:val="000000"/>
          <w:sz w:val="32"/>
          <w:szCs w:val="32"/>
        </w:rPr>
        <w:tab/>
        <w:t>The Subordinate Services Commission was subsequently re-designed as the Staff Selection Commission</w:t>
      </w:r>
      <w:r w:rsidR="00C855CD" w:rsidRPr="00C855CD">
        <w:rPr>
          <w:rFonts w:ascii="Arial" w:eastAsia="Times New Roman" w:hAnsi="Arial" w:cs="Arial"/>
          <w:color w:val="000000"/>
          <w:sz w:val="32"/>
          <w:szCs w:val="32"/>
        </w:rPr>
        <w:t xml:space="preserve"> </w:t>
      </w:r>
      <w:r w:rsidRPr="00C855CD">
        <w:rPr>
          <w:rFonts w:ascii="Arial" w:eastAsia="Times New Roman" w:hAnsi="Arial" w:cs="Arial"/>
          <w:color w:val="000000"/>
          <w:sz w:val="32"/>
          <w:szCs w:val="32"/>
        </w:rPr>
        <w:t>(SSC) on 26</w:t>
      </w:r>
      <w:r w:rsidRPr="00C855CD">
        <w:rPr>
          <w:rFonts w:ascii="Arial" w:eastAsia="Times New Roman" w:hAnsi="Arial" w:cs="Arial"/>
          <w:color w:val="000000"/>
          <w:sz w:val="32"/>
          <w:szCs w:val="32"/>
          <w:vertAlign w:val="superscript"/>
        </w:rPr>
        <w:t>th</w:t>
      </w:r>
      <w:r w:rsidRPr="00C855CD">
        <w:rPr>
          <w:rFonts w:ascii="Arial" w:eastAsia="Times New Roman" w:hAnsi="Arial" w:cs="Arial"/>
          <w:color w:val="000000"/>
          <w:sz w:val="32"/>
          <w:szCs w:val="32"/>
        </w:rPr>
        <w:t xml:space="preserve"> September, 1977 to make recruitment to Class III (now Group ‘C’) non-technical posts in the various Ministries/Departments of the Government of India and their Attached and Subordinate Offices. </w:t>
      </w:r>
      <w:r w:rsidR="00C855CD" w:rsidRPr="00C855CD">
        <w:rPr>
          <w:rFonts w:ascii="Arial" w:eastAsia="Times New Roman" w:hAnsi="Arial" w:cs="Arial"/>
          <w:color w:val="000000"/>
          <w:sz w:val="32"/>
          <w:szCs w:val="32"/>
        </w:rPr>
        <w:t>The functions of the Staff Selection Commission have been enlarged from time to time. From may 1999, the Commission was entrusted recruitment to all Group ‘B’ (Non-Gazetted) posts in various pay scales, the maximum of which was less than Rs. 9300-34800 (Grade Pay Rs. 4,600). Recruitment to these Group ‘B’ posts was earlier conducted by the UPSC. From November 2003, the Central Government further authorized the Commission to make recruitment up to all Group ‘B’ (Non-Gazetted) posts carrying scale of pay of Rs.9300-34800 (Grade Pay Rs. 4,600).</w:t>
      </w:r>
    </w:p>
    <w:p w:rsidR="00CE4D21" w:rsidRPr="00C855CD" w:rsidRDefault="00CE4D21" w:rsidP="00A451F9">
      <w:pPr>
        <w:shd w:val="clear" w:color="auto" w:fill="FFFFFF"/>
        <w:spacing w:line="312" w:lineRule="atLeast"/>
        <w:jc w:val="both"/>
        <w:rPr>
          <w:rFonts w:ascii="Arial" w:eastAsia="Times New Roman" w:hAnsi="Arial" w:cs="Arial"/>
          <w:color w:val="000000"/>
          <w:sz w:val="32"/>
          <w:szCs w:val="32"/>
        </w:rPr>
      </w:pPr>
    </w:p>
    <w:p w:rsidR="00CE4D21" w:rsidRPr="00C855CD" w:rsidRDefault="00CE4D21" w:rsidP="00A451F9">
      <w:pPr>
        <w:shd w:val="clear" w:color="auto" w:fill="FFFFFF"/>
        <w:spacing w:line="312" w:lineRule="atLeast"/>
        <w:jc w:val="both"/>
        <w:rPr>
          <w:rFonts w:ascii="Arial" w:eastAsia="Times New Roman" w:hAnsi="Arial" w:cs="Arial"/>
          <w:color w:val="000000"/>
          <w:sz w:val="32"/>
          <w:szCs w:val="32"/>
        </w:rPr>
      </w:pPr>
      <w:r w:rsidRPr="00C855CD">
        <w:rPr>
          <w:rFonts w:ascii="Arial" w:eastAsia="Times New Roman" w:hAnsi="Arial" w:cs="Arial"/>
          <w:color w:val="000000"/>
          <w:sz w:val="32"/>
          <w:szCs w:val="32"/>
        </w:rPr>
        <w:t xml:space="preserve"> </w:t>
      </w:r>
    </w:p>
    <w:p w:rsidR="00D41BB1" w:rsidRPr="00C855CD" w:rsidRDefault="0061663C" w:rsidP="00C855CD">
      <w:pPr>
        <w:shd w:val="clear" w:color="auto" w:fill="FFFFFF"/>
        <w:tabs>
          <w:tab w:val="left" w:pos="4184"/>
        </w:tabs>
        <w:spacing w:line="312" w:lineRule="atLeast"/>
        <w:jc w:val="both"/>
        <w:rPr>
          <w:rFonts w:ascii="Arial" w:eastAsia="Times New Roman" w:hAnsi="Arial" w:cs="Arial"/>
          <w:color w:val="000000"/>
          <w:sz w:val="32"/>
          <w:szCs w:val="32"/>
        </w:rPr>
      </w:pPr>
      <w:r w:rsidRPr="00C855CD">
        <w:rPr>
          <w:rFonts w:ascii="Arial" w:eastAsia="Times New Roman" w:hAnsi="Arial" w:cs="Arial"/>
          <w:color w:val="000000"/>
          <w:sz w:val="32"/>
          <w:szCs w:val="32"/>
        </w:rPr>
        <w:tab/>
        <w:t>*******</w:t>
      </w:r>
    </w:p>
    <w:p w:rsidR="00C855CD" w:rsidRPr="00C855CD" w:rsidRDefault="00C855CD" w:rsidP="00C855CD">
      <w:pPr>
        <w:shd w:val="clear" w:color="auto" w:fill="FFFFFF"/>
        <w:tabs>
          <w:tab w:val="left" w:pos="4184"/>
        </w:tabs>
        <w:spacing w:line="312" w:lineRule="atLeast"/>
        <w:jc w:val="both"/>
        <w:rPr>
          <w:rFonts w:ascii="Arial" w:eastAsia="Times New Roman" w:hAnsi="Arial" w:cs="Arial"/>
          <w:b/>
          <w:bCs/>
          <w:color w:val="000000"/>
          <w:sz w:val="32"/>
          <w:szCs w:val="32"/>
        </w:rPr>
      </w:pPr>
    </w:p>
    <w:p w:rsidR="00D41BB1" w:rsidRPr="00C855CD" w:rsidRDefault="00D41BB1" w:rsidP="00A451F9">
      <w:pPr>
        <w:shd w:val="clear" w:color="auto" w:fill="FFFFFF"/>
        <w:spacing w:line="312" w:lineRule="atLeast"/>
        <w:jc w:val="both"/>
        <w:rPr>
          <w:rFonts w:ascii="Arial" w:eastAsia="Times New Roman" w:hAnsi="Arial" w:cs="Arial"/>
          <w:b/>
          <w:bCs/>
          <w:color w:val="000000"/>
          <w:sz w:val="32"/>
          <w:szCs w:val="32"/>
        </w:rPr>
      </w:pPr>
    </w:p>
    <w:p w:rsidR="00D41BB1" w:rsidRPr="00C855CD" w:rsidRDefault="00D41BB1" w:rsidP="00A451F9">
      <w:pPr>
        <w:shd w:val="clear" w:color="auto" w:fill="FFFFFF"/>
        <w:spacing w:line="312" w:lineRule="atLeast"/>
        <w:jc w:val="both"/>
        <w:rPr>
          <w:rFonts w:ascii="Arial" w:eastAsia="Times New Roman" w:hAnsi="Arial" w:cs="Arial"/>
          <w:b/>
          <w:bCs/>
          <w:color w:val="000000"/>
          <w:sz w:val="32"/>
          <w:szCs w:val="32"/>
        </w:rPr>
      </w:pPr>
    </w:p>
    <w:p w:rsidR="00D41BB1" w:rsidRPr="00C855CD" w:rsidRDefault="00D41BB1" w:rsidP="00A451F9">
      <w:pPr>
        <w:shd w:val="clear" w:color="auto" w:fill="FFFFFF"/>
        <w:spacing w:line="312" w:lineRule="atLeast"/>
        <w:jc w:val="both"/>
        <w:rPr>
          <w:rFonts w:ascii="Arial" w:eastAsia="Times New Roman" w:hAnsi="Arial" w:cs="Arial"/>
          <w:b/>
          <w:bCs/>
          <w:color w:val="000000"/>
          <w:sz w:val="32"/>
          <w:szCs w:val="32"/>
        </w:rPr>
      </w:pPr>
    </w:p>
    <w:p w:rsidR="00D41BB1" w:rsidRPr="00C855CD" w:rsidRDefault="00D41BB1" w:rsidP="00A451F9">
      <w:pPr>
        <w:shd w:val="clear" w:color="auto" w:fill="FFFFFF"/>
        <w:spacing w:line="312" w:lineRule="atLeast"/>
        <w:jc w:val="both"/>
        <w:rPr>
          <w:rFonts w:ascii="Arial" w:eastAsia="Times New Roman" w:hAnsi="Arial" w:cs="Arial"/>
          <w:b/>
          <w:bCs/>
          <w:color w:val="000000"/>
          <w:sz w:val="32"/>
          <w:szCs w:val="32"/>
        </w:rPr>
      </w:pPr>
    </w:p>
    <w:p w:rsidR="00D913CE" w:rsidRDefault="00D913CE" w:rsidP="00A451F9">
      <w:pPr>
        <w:shd w:val="clear" w:color="auto" w:fill="FFFFFF"/>
        <w:spacing w:line="312" w:lineRule="atLeast"/>
        <w:jc w:val="both"/>
        <w:rPr>
          <w:rFonts w:ascii="Arial" w:eastAsia="Times New Roman" w:hAnsi="Arial" w:cs="Arial"/>
          <w:b/>
          <w:bCs/>
          <w:color w:val="000000"/>
          <w:sz w:val="32"/>
          <w:szCs w:val="32"/>
        </w:rPr>
      </w:pPr>
    </w:p>
    <w:p w:rsidR="00D913CE" w:rsidRDefault="00D913CE" w:rsidP="00A451F9">
      <w:pPr>
        <w:shd w:val="clear" w:color="auto" w:fill="FFFFFF"/>
        <w:spacing w:line="312" w:lineRule="atLeast"/>
        <w:jc w:val="both"/>
        <w:rPr>
          <w:rFonts w:ascii="Arial" w:eastAsia="Times New Roman" w:hAnsi="Arial" w:cs="Arial"/>
          <w:b/>
          <w:bCs/>
          <w:color w:val="000000"/>
          <w:sz w:val="32"/>
          <w:szCs w:val="32"/>
        </w:rPr>
      </w:pPr>
    </w:p>
    <w:p w:rsidR="00A451F9" w:rsidRPr="00C855CD" w:rsidRDefault="00E73975" w:rsidP="00A451F9">
      <w:pPr>
        <w:shd w:val="clear" w:color="auto" w:fill="FFFFFF"/>
        <w:spacing w:line="312" w:lineRule="atLeast"/>
        <w:jc w:val="both"/>
        <w:rPr>
          <w:rFonts w:ascii="Arial" w:eastAsia="Times New Roman" w:hAnsi="Arial" w:cs="Arial"/>
          <w:color w:val="000000"/>
          <w:sz w:val="32"/>
          <w:szCs w:val="32"/>
        </w:rPr>
      </w:pPr>
      <w:r w:rsidRPr="00C855CD">
        <w:rPr>
          <w:rFonts w:ascii="Arial" w:eastAsia="Times New Roman" w:hAnsi="Arial" w:cs="Arial"/>
          <w:b/>
          <w:bCs/>
          <w:color w:val="000000"/>
          <w:sz w:val="32"/>
          <w:szCs w:val="32"/>
        </w:rPr>
        <w:lastRenderedPageBreak/>
        <w:t>(iv)</w:t>
      </w:r>
      <w:r w:rsidR="0061663C" w:rsidRPr="00C855CD">
        <w:rPr>
          <w:rFonts w:ascii="Arial" w:eastAsia="Times New Roman" w:hAnsi="Arial" w:cs="Arial"/>
          <w:b/>
          <w:bCs/>
          <w:color w:val="000000"/>
          <w:sz w:val="32"/>
          <w:szCs w:val="32"/>
        </w:rPr>
        <w:t>.</w:t>
      </w:r>
      <w:r w:rsidR="0061663C" w:rsidRPr="00C855CD">
        <w:rPr>
          <w:rFonts w:ascii="Arial" w:eastAsia="Times New Roman" w:hAnsi="Arial" w:cs="Arial"/>
          <w:b/>
          <w:bCs/>
          <w:color w:val="000000"/>
          <w:sz w:val="32"/>
          <w:szCs w:val="32"/>
        </w:rPr>
        <w:tab/>
      </w:r>
      <w:r w:rsidR="00A451F9" w:rsidRPr="00C855CD">
        <w:rPr>
          <w:rFonts w:ascii="Arial" w:eastAsia="Times New Roman" w:hAnsi="Arial" w:cs="Arial"/>
          <w:b/>
          <w:bCs/>
          <w:color w:val="000000"/>
          <w:sz w:val="32"/>
          <w:szCs w:val="32"/>
          <w:u w:val="single"/>
        </w:rPr>
        <w:t>Setup of the Commission:-</w:t>
      </w:r>
    </w:p>
    <w:p w:rsidR="00A451F9" w:rsidRPr="00C855CD" w:rsidRDefault="00A451F9" w:rsidP="00A451F9">
      <w:pPr>
        <w:shd w:val="clear" w:color="auto" w:fill="FFFFFF"/>
        <w:spacing w:after="0" w:line="240" w:lineRule="auto"/>
        <w:outlineLvl w:val="1"/>
        <w:rPr>
          <w:rFonts w:ascii="Arial" w:eastAsia="Times New Roman" w:hAnsi="Arial" w:cs="Arial"/>
          <w:color w:val="132AAC"/>
          <w:sz w:val="30"/>
          <w:szCs w:val="30"/>
        </w:rPr>
      </w:pPr>
      <w:r w:rsidRPr="00C855CD">
        <w:rPr>
          <w:rFonts w:ascii="Arial" w:eastAsia="Times New Roman" w:hAnsi="Arial" w:cs="Arial"/>
          <w:color w:val="132AAC"/>
          <w:sz w:val="30"/>
          <w:szCs w:val="30"/>
        </w:rPr>
        <w:t>Composition of the Commission</w:t>
      </w:r>
    </w:p>
    <w:p w:rsidR="00D758E9" w:rsidRPr="00C855CD" w:rsidRDefault="00D758E9" w:rsidP="00A451F9">
      <w:pPr>
        <w:shd w:val="clear" w:color="auto" w:fill="FFFFFF"/>
        <w:spacing w:after="0" w:line="240" w:lineRule="auto"/>
        <w:outlineLvl w:val="1"/>
        <w:rPr>
          <w:rFonts w:ascii="Arial" w:eastAsia="Times New Roman" w:hAnsi="Arial" w:cs="Arial"/>
          <w:color w:val="132AAC"/>
          <w:sz w:val="16"/>
          <w:szCs w:val="16"/>
        </w:rPr>
      </w:pPr>
    </w:p>
    <w:p w:rsidR="00D41BB1" w:rsidRPr="00C855CD" w:rsidRDefault="00A451F9" w:rsidP="00A451F9">
      <w:pPr>
        <w:shd w:val="clear" w:color="auto" w:fill="FFFFFF"/>
        <w:spacing w:after="136" w:line="312" w:lineRule="atLeast"/>
        <w:ind w:firstLine="720"/>
        <w:jc w:val="both"/>
        <w:rPr>
          <w:rFonts w:ascii="Arial" w:eastAsia="Times New Roman" w:hAnsi="Arial" w:cs="Arial"/>
          <w:color w:val="000000"/>
          <w:sz w:val="32"/>
          <w:szCs w:val="32"/>
        </w:rPr>
      </w:pPr>
      <w:r w:rsidRPr="00C855CD">
        <w:rPr>
          <w:rFonts w:ascii="Arial" w:eastAsia="Times New Roman" w:hAnsi="Arial" w:cs="Arial"/>
          <w:color w:val="000000"/>
          <w:sz w:val="32"/>
          <w:szCs w:val="32"/>
        </w:rPr>
        <w:t xml:space="preserve">The Commission is headed by a Chairman who is assisted by two Members and a </w:t>
      </w:r>
      <w:r w:rsidR="00D758E9" w:rsidRPr="00C855CD">
        <w:rPr>
          <w:rFonts w:ascii="Arial" w:eastAsia="Times New Roman" w:hAnsi="Arial" w:cs="Arial"/>
          <w:color w:val="000000"/>
          <w:sz w:val="32"/>
          <w:szCs w:val="32"/>
        </w:rPr>
        <w:t xml:space="preserve">Secretariat headed by </w:t>
      </w:r>
      <w:r w:rsidRPr="00C855CD">
        <w:rPr>
          <w:rFonts w:ascii="Arial" w:eastAsia="Times New Roman" w:hAnsi="Arial" w:cs="Arial"/>
          <w:color w:val="000000"/>
          <w:sz w:val="32"/>
          <w:szCs w:val="32"/>
        </w:rPr>
        <w:t>Secretary-cum-Controller of Examinations. They are further supported by other officers and Staff of the HQ and by a Regional Network of offices established at various locations. The Headquarter of the Commission is located at New Delhi.</w:t>
      </w:r>
    </w:p>
    <w:p w:rsidR="00A451F9" w:rsidRPr="00C855CD" w:rsidRDefault="00A451F9" w:rsidP="00A451F9">
      <w:pPr>
        <w:shd w:val="clear" w:color="auto" w:fill="FFFFFF"/>
        <w:spacing w:before="136" w:after="0" w:line="240" w:lineRule="auto"/>
        <w:outlineLvl w:val="1"/>
        <w:rPr>
          <w:rFonts w:ascii="Arial" w:eastAsia="Times New Roman" w:hAnsi="Arial" w:cs="Arial"/>
          <w:color w:val="132AAC"/>
          <w:sz w:val="30"/>
          <w:szCs w:val="30"/>
        </w:rPr>
      </w:pPr>
      <w:r w:rsidRPr="00C855CD">
        <w:rPr>
          <w:rFonts w:ascii="Arial" w:eastAsia="Times New Roman" w:hAnsi="Arial" w:cs="Arial"/>
          <w:color w:val="132AAC"/>
          <w:sz w:val="30"/>
          <w:szCs w:val="30"/>
        </w:rPr>
        <w:t>Headquarter</w:t>
      </w:r>
    </w:p>
    <w:p w:rsidR="00A451F9" w:rsidRPr="00C855CD" w:rsidRDefault="00A451F9" w:rsidP="00A451F9">
      <w:pPr>
        <w:shd w:val="clear" w:color="auto" w:fill="FFFFFF"/>
        <w:spacing w:after="136" w:line="312" w:lineRule="atLeast"/>
        <w:ind w:firstLine="720"/>
        <w:jc w:val="both"/>
        <w:rPr>
          <w:rFonts w:ascii="Arial" w:eastAsia="Times New Roman" w:hAnsi="Arial" w:cs="Arial"/>
          <w:color w:val="000000"/>
          <w:sz w:val="32"/>
          <w:szCs w:val="32"/>
        </w:rPr>
      </w:pPr>
      <w:r w:rsidRPr="00C855CD">
        <w:rPr>
          <w:rFonts w:ascii="Arial" w:eastAsia="Times New Roman" w:hAnsi="Arial" w:cs="Arial"/>
          <w:color w:val="000000"/>
          <w:sz w:val="32"/>
          <w:szCs w:val="32"/>
        </w:rPr>
        <w:t xml:space="preserve">The Staff Selection Commission has its Headquarter at New Delhi. All Examinations as well as administrative matters are submitted to the Chairman through two Members. </w:t>
      </w:r>
      <w:r w:rsidR="00D758E9" w:rsidRPr="00C855CD">
        <w:rPr>
          <w:rFonts w:ascii="Arial" w:eastAsia="Times New Roman" w:hAnsi="Arial" w:cs="Arial"/>
          <w:color w:val="000000"/>
          <w:sz w:val="32"/>
          <w:szCs w:val="32"/>
        </w:rPr>
        <w:t xml:space="preserve">The Secretary-cum-CoE functions under both the Members. These senior Officers of the Commission are assisted by the Officers of the level of Deputy Secretary/Director, Under Secretary and other supporting Staff working in Headquarters for discharging the duties and responsibilities of the Commission. </w:t>
      </w:r>
    </w:p>
    <w:p w:rsidR="00D41BB1" w:rsidRPr="00C855CD" w:rsidRDefault="00D41BB1" w:rsidP="00A451F9">
      <w:pPr>
        <w:shd w:val="clear" w:color="auto" w:fill="FFFFFF"/>
        <w:spacing w:after="136" w:line="312" w:lineRule="atLeast"/>
        <w:ind w:firstLine="720"/>
        <w:jc w:val="both"/>
        <w:rPr>
          <w:rFonts w:ascii="Arial" w:eastAsia="Times New Roman" w:hAnsi="Arial" w:cs="Arial"/>
          <w:color w:val="000000"/>
          <w:sz w:val="32"/>
          <w:szCs w:val="32"/>
        </w:rPr>
      </w:pPr>
    </w:p>
    <w:p w:rsidR="00A451F9" w:rsidRPr="00C855CD" w:rsidRDefault="00A451F9" w:rsidP="00A451F9">
      <w:pPr>
        <w:shd w:val="clear" w:color="auto" w:fill="FFFFFF"/>
        <w:spacing w:before="136" w:after="0" w:line="240" w:lineRule="auto"/>
        <w:outlineLvl w:val="1"/>
        <w:rPr>
          <w:rFonts w:ascii="Arial" w:eastAsia="Times New Roman" w:hAnsi="Arial" w:cs="Arial"/>
          <w:color w:val="132AAC"/>
          <w:sz w:val="30"/>
          <w:szCs w:val="30"/>
        </w:rPr>
      </w:pPr>
      <w:r w:rsidRPr="00C855CD">
        <w:rPr>
          <w:rFonts w:ascii="Arial" w:eastAsia="Times New Roman" w:hAnsi="Arial" w:cs="Arial"/>
          <w:color w:val="132AAC"/>
          <w:sz w:val="30"/>
          <w:szCs w:val="30"/>
        </w:rPr>
        <w:t>Regional/Sub-Regional Offices</w:t>
      </w:r>
    </w:p>
    <w:p w:rsidR="00D41BB1" w:rsidRPr="00C855CD" w:rsidRDefault="00A451F9" w:rsidP="00D41BB1">
      <w:pPr>
        <w:shd w:val="clear" w:color="auto" w:fill="FFFFFF"/>
        <w:spacing w:line="312" w:lineRule="atLeast"/>
        <w:ind w:firstLine="720"/>
        <w:jc w:val="both"/>
        <w:rPr>
          <w:rFonts w:ascii="Arial" w:eastAsia="Times New Roman" w:hAnsi="Arial" w:cs="Arial"/>
          <w:color w:val="000000"/>
          <w:sz w:val="32"/>
          <w:szCs w:val="32"/>
        </w:rPr>
      </w:pPr>
      <w:r w:rsidRPr="00C855CD">
        <w:rPr>
          <w:rFonts w:ascii="Arial" w:eastAsia="Times New Roman" w:hAnsi="Arial" w:cs="Arial"/>
          <w:color w:val="000000"/>
          <w:sz w:val="32"/>
          <w:szCs w:val="32"/>
        </w:rPr>
        <w:t>For smooth conduct of examinations through a large network of examination centers/sub-centers situated in different parts of the country for the convenience of the candidates, the Commission has been provided with a Regional set-up. At present, there are seven Regional Offices at Allahabad, Mumbai, Delhi, Kolkata, Guwahati, Chennai, Bangalore and two Sub-Regional Offices at Raipur and Chandigarh. Each Regional Office is headed by a Regional Director and each Sub-Regional office is headed by a Deputy Director. The Commission may, with the approval of the Department of Personnel &amp; Training, open more Regional/Sub-Regional Offices of the Commission at such other places, as it may consider necessary.</w:t>
      </w:r>
      <w:r w:rsidR="0061663C" w:rsidRPr="00C855CD">
        <w:rPr>
          <w:rFonts w:ascii="Arial" w:eastAsia="Times New Roman" w:hAnsi="Arial" w:cs="Arial"/>
          <w:color w:val="000000"/>
          <w:sz w:val="32"/>
          <w:szCs w:val="32"/>
        </w:rPr>
        <w:tab/>
      </w:r>
    </w:p>
    <w:p w:rsidR="0061663C" w:rsidRPr="00C855CD" w:rsidRDefault="0061663C" w:rsidP="00C855CD">
      <w:pPr>
        <w:shd w:val="clear" w:color="auto" w:fill="FFFFFF"/>
        <w:spacing w:line="312" w:lineRule="atLeast"/>
        <w:ind w:left="3600" w:firstLine="720"/>
        <w:jc w:val="both"/>
        <w:rPr>
          <w:rFonts w:ascii="Arial" w:hAnsi="Arial" w:cs="Arial"/>
          <w:b/>
          <w:bCs/>
          <w:sz w:val="32"/>
          <w:szCs w:val="32"/>
          <w:u w:val="single"/>
        </w:rPr>
      </w:pPr>
      <w:r w:rsidRPr="00C855CD">
        <w:rPr>
          <w:rFonts w:ascii="Arial" w:eastAsia="Times New Roman" w:hAnsi="Arial" w:cs="Arial"/>
          <w:color w:val="000000"/>
          <w:sz w:val="32"/>
          <w:szCs w:val="32"/>
        </w:rPr>
        <w:t>******</w:t>
      </w:r>
    </w:p>
    <w:p w:rsidR="000A3103" w:rsidRPr="00C855CD" w:rsidRDefault="00E73975" w:rsidP="000A3103">
      <w:pPr>
        <w:pStyle w:val="NoSpacing"/>
        <w:jc w:val="center"/>
        <w:rPr>
          <w:rFonts w:ascii="Arial" w:hAnsi="Arial" w:cs="Arial"/>
          <w:b/>
          <w:bCs/>
          <w:sz w:val="32"/>
          <w:szCs w:val="32"/>
          <w:u w:val="single"/>
        </w:rPr>
      </w:pPr>
      <w:r w:rsidRPr="00C855CD">
        <w:rPr>
          <w:rFonts w:ascii="Arial" w:hAnsi="Arial" w:cs="Arial"/>
          <w:b/>
          <w:bCs/>
          <w:sz w:val="32"/>
          <w:szCs w:val="32"/>
        </w:rPr>
        <w:lastRenderedPageBreak/>
        <w:t>(v)</w:t>
      </w:r>
      <w:r w:rsidR="0061663C" w:rsidRPr="00C855CD">
        <w:rPr>
          <w:rFonts w:ascii="Arial" w:hAnsi="Arial" w:cs="Arial"/>
          <w:b/>
          <w:bCs/>
          <w:sz w:val="32"/>
          <w:szCs w:val="32"/>
        </w:rPr>
        <w:t>.</w:t>
      </w:r>
      <w:r w:rsidR="0061663C" w:rsidRPr="00C855CD">
        <w:rPr>
          <w:rFonts w:ascii="Arial" w:hAnsi="Arial" w:cs="Arial"/>
          <w:b/>
          <w:bCs/>
          <w:sz w:val="32"/>
          <w:szCs w:val="32"/>
        </w:rPr>
        <w:tab/>
      </w:r>
      <w:r w:rsidR="0061663C" w:rsidRPr="00C855CD">
        <w:rPr>
          <w:rFonts w:ascii="Arial" w:hAnsi="Arial" w:cs="Arial"/>
          <w:b/>
          <w:bCs/>
          <w:sz w:val="32"/>
          <w:szCs w:val="32"/>
          <w:u w:val="single"/>
        </w:rPr>
        <w:t>List of Chairpersons of the Staff Selection Commission</w:t>
      </w:r>
      <w:r w:rsidR="000A3103" w:rsidRPr="00C855CD">
        <w:rPr>
          <w:rFonts w:ascii="Arial" w:hAnsi="Arial" w:cs="Arial"/>
          <w:b/>
          <w:bCs/>
          <w:sz w:val="32"/>
          <w:szCs w:val="32"/>
          <w:u w:val="single"/>
        </w:rPr>
        <w:t>.</w:t>
      </w:r>
    </w:p>
    <w:p w:rsidR="0061663C" w:rsidRPr="00C855CD" w:rsidRDefault="0061663C" w:rsidP="000A3103">
      <w:pPr>
        <w:pStyle w:val="NoSpacing"/>
        <w:jc w:val="center"/>
        <w:rPr>
          <w:rFonts w:ascii="Arial" w:hAnsi="Arial" w:cs="Arial"/>
          <w:sz w:val="32"/>
          <w:szCs w:val="32"/>
        </w:rPr>
      </w:pPr>
      <w:r w:rsidRPr="00C855CD">
        <w:rPr>
          <w:rFonts w:ascii="Arial" w:hAnsi="Arial" w:cs="Arial"/>
          <w:sz w:val="32"/>
          <w:szCs w:val="32"/>
        </w:rPr>
        <w:t>(SINCE 01.07.1976)</w:t>
      </w:r>
    </w:p>
    <w:p w:rsidR="000A3103" w:rsidRPr="00C855CD" w:rsidRDefault="000A3103" w:rsidP="000A3103">
      <w:pPr>
        <w:pStyle w:val="NoSpacing"/>
        <w:rPr>
          <w:rFonts w:ascii="Arial" w:hAnsi="Arial" w:cs="Arial"/>
          <w:b/>
          <w:bCs/>
          <w:sz w:val="32"/>
          <w:szCs w:val="32"/>
          <w:u w:val="single"/>
        </w:rPr>
      </w:pPr>
    </w:p>
    <w:tbl>
      <w:tblPr>
        <w:tblW w:w="9721" w:type="dxa"/>
        <w:tblInd w:w="108" w:type="dxa"/>
        <w:shd w:val="clear" w:color="auto" w:fill="FFFFFF"/>
        <w:tblCellMar>
          <w:left w:w="0" w:type="dxa"/>
          <w:right w:w="0" w:type="dxa"/>
        </w:tblCellMar>
        <w:tblLook w:val="04A0"/>
      </w:tblPr>
      <w:tblGrid>
        <w:gridCol w:w="965"/>
        <w:gridCol w:w="3974"/>
        <w:gridCol w:w="2660"/>
        <w:gridCol w:w="2122"/>
      </w:tblGrid>
      <w:tr w:rsidR="000A3103" w:rsidRPr="00C855CD" w:rsidTr="00D011FC">
        <w:trPr>
          <w:trHeight w:val="492"/>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Sl.No.</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NAME</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b/>
                <w:bCs/>
                <w:color w:val="222222"/>
                <w:sz w:val="24"/>
                <w:szCs w:val="24"/>
              </w:rPr>
              <w:t>  FROM</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b/>
                <w:bCs/>
                <w:color w:val="222222"/>
                <w:sz w:val="24"/>
                <w:szCs w:val="24"/>
              </w:rPr>
              <w:t>      TO</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b/>
                <w:bCs/>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Saiyid Hamid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01.07.1976</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16.06.1980</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64"/>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Smt.  Inderjit Kaur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10.07.1980</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10.07.1985</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3.</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S.C.  Mittal</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23.07.1985</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23.07.1990</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64"/>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4.</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S.N.  Bajpe</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23.07.1990</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12.07.1994</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5.</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B. Sankaran</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28.11.1994</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09.11.1998</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6.</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K.M.  Lal</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11.01.1999</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21.06.2002</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7.</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B.K. Misra</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24.06.2002</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19.10.2004</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8.</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Prakash Chander*</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20.12.2004</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23.11.2005</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9.</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I.M.G. Khan**</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28.11.2005</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12.01.2006</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10</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Brahm Dutt**</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13.01.2006</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30.10.2006</w:t>
            </w:r>
          </w:p>
        </w:tc>
      </w:tr>
      <w:tr w:rsidR="000A3103" w:rsidRPr="00C855CD" w:rsidTr="00D011FC">
        <w:trPr>
          <w:trHeight w:val="476"/>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11.  </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Dr. (Smt.) C T Misra</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30.10.2006</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27.10.2008</w:t>
            </w:r>
          </w:p>
        </w:tc>
      </w:tr>
      <w:tr w:rsidR="000A3103" w:rsidRPr="00C855CD" w:rsidTr="00D011FC">
        <w:trPr>
          <w:trHeight w:val="592"/>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12.</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Smt. Vibha Puri Das**</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29.10.2008</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23.04.2009</w:t>
            </w:r>
          </w:p>
        </w:tc>
      </w:tr>
      <w:tr w:rsidR="000A3103" w:rsidRPr="00C855CD" w:rsidTr="00D011FC">
        <w:trPr>
          <w:trHeight w:val="385"/>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13.</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N.K. Raghupathy</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24.04.2009</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02.03.2013</w:t>
            </w:r>
          </w:p>
        </w:tc>
      </w:tr>
      <w:tr w:rsidR="000A3103" w:rsidRPr="00C855CD" w:rsidTr="00D011FC">
        <w:trPr>
          <w:trHeight w:val="385"/>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14.</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A. Bhattacharyya</w:t>
            </w:r>
          </w:p>
        </w:tc>
        <w:tc>
          <w:tcPr>
            <w:tcW w:w="2660"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20.03.2013</w:t>
            </w:r>
          </w:p>
        </w:tc>
        <w:tc>
          <w:tcPr>
            <w:tcW w:w="2122"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02.12.2015</w:t>
            </w:r>
          </w:p>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0A3103" w:rsidRPr="00C855CD" w:rsidTr="004A13F0">
        <w:trPr>
          <w:trHeight w:val="385"/>
        </w:trPr>
        <w:tc>
          <w:tcPr>
            <w:tcW w:w="965"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15.</w:t>
            </w:r>
          </w:p>
          <w:p w:rsidR="00D011FC" w:rsidRPr="00C855CD" w:rsidRDefault="00D011FC" w:rsidP="009032CB">
            <w:pPr>
              <w:tabs>
                <w:tab w:val="left" w:pos="-828"/>
              </w:tabs>
              <w:spacing w:after="0" w:line="240" w:lineRule="auto"/>
              <w:ind w:left="-828" w:firstLine="828"/>
              <w:rPr>
                <w:rFonts w:ascii="Arial" w:eastAsia="Times New Roman" w:hAnsi="Arial" w:cs="Arial"/>
                <w:color w:val="222222"/>
                <w:sz w:val="24"/>
                <w:szCs w:val="24"/>
              </w:rPr>
            </w:pPr>
          </w:p>
          <w:p w:rsidR="00D011FC" w:rsidRPr="00C855CD" w:rsidRDefault="00D011FC"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16.</w:t>
            </w:r>
          </w:p>
          <w:p w:rsidR="004A13F0" w:rsidRPr="00C855CD" w:rsidRDefault="004A13F0" w:rsidP="009032CB">
            <w:pPr>
              <w:tabs>
                <w:tab w:val="left" w:pos="-828"/>
              </w:tabs>
              <w:spacing w:after="0" w:line="240" w:lineRule="auto"/>
              <w:ind w:left="-828" w:firstLine="828"/>
              <w:rPr>
                <w:rFonts w:ascii="Arial" w:eastAsia="Times New Roman" w:hAnsi="Arial" w:cs="Arial"/>
                <w:color w:val="222222"/>
                <w:sz w:val="24"/>
                <w:szCs w:val="24"/>
              </w:rPr>
            </w:pPr>
          </w:p>
          <w:p w:rsidR="004A13F0" w:rsidRPr="00C855CD" w:rsidRDefault="004A13F0"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17.</w:t>
            </w:r>
          </w:p>
        </w:tc>
        <w:tc>
          <w:tcPr>
            <w:tcW w:w="3974" w:type="dxa"/>
            <w:shd w:val="clear" w:color="auto" w:fill="FFFFFF"/>
            <w:tcMar>
              <w:top w:w="0" w:type="dxa"/>
              <w:left w:w="108" w:type="dxa"/>
              <w:bottom w:w="0" w:type="dxa"/>
              <w:right w:w="108" w:type="dxa"/>
            </w:tcMar>
            <w:hideMark/>
          </w:tcPr>
          <w:p w:rsidR="000A3103" w:rsidRPr="00C855CD" w:rsidRDefault="000A3103"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Ashim Khurana</w:t>
            </w:r>
          </w:p>
          <w:p w:rsidR="00D011FC" w:rsidRPr="00C855CD" w:rsidRDefault="00D011FC" w:rsidP="009032CB">
            <w:pPr>
              <w:tabs>
                <w:tab w:val="left" w:pos="-828"/>
              </w:tabs>
              <w:spacing w:after="0" w:line="240" w:lineRule="auto"/>
              <w:ind w:left="-828" w:firstLine="828"/>
              <w:rPr>
                <w:rFonts w:ascii="Arial" w:eastAsia="Times New Roman" w:hAnsi="Arial" w:cs="Arial"/>
                <w:color w:val="222222"/>
                <w:sz w:val="24"/>
                <w:szCs w:val="24"/>
              </w:rPr>
            </w:pPr>
          </w:p>
          <w:p w:rsidR="00D011FC" w:rsidRPr="00C855CD" w:rsidRDefault="00D011FC" w:rsidP="009032CB">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Smt. Sujata Chaturvedi**</w:t>
            </w:r>
          </w:p>
          <w:p w:rsidR="004A13F0" w:rsidRPr="00C855CD" w:rsidRDefault="004A13F0" w:rsidP="009032CB">
            <w:pPr>
              <w:tabs>
                <w:tab w:val="left" w:pos="-828"/>
              </w:tabs>
              <w:spacing w:after="0" w:line="240" w:lineRule="auto"/>
              <w:ind w:left="-828" w:firstLine="828"/>
              <w:rPr>
                <w:rFonts w:ascii="Arial" w:eastAsia="Times New Roman" w:hAnsi="Arial" w:cs="Arial"/>
                <w:color w:val="222222"/>
                <w:sz w:val="24"/>
                <w:szCs w:val="24"/>
              </w:rPr>
            </w:pPr>
          </w:p>
          <w:p w:rsidR="004A13F0" w:rsidRPr="00C855CD" w:rsidRDefault="00D758E9" w:rsidP="004A13F0">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Shri Braj R</w:t>
            </w:r>
            <w:r w:rsidR="004A13F0" w:rsidRPr="00C855CD">
              <w:rPr>
                <w:rFonts w:ascii="Arial" w:eastAsia="Times New Roman" w:hAnsi="Arial" w:cs="Arial"/>
                <w:color w:val="222222"/>
                <w:sz w:val="24"/>
                <w:szCs w:val="24"/>
              </w:rPr>
              <w:t xml:space="preserve">aj Sharma                                                                     </w:t>
            </w:r>
          </w:p>
          <w:p w:rsidR="004A13F0" w:rsidRPr="00C855CD" w:rsidRDefault="004A13F0" w:rsidP="004A13F0">
            <w:pPr>
              <w:rPr>
                <w:rFonts w:ascii="Arial" w:eastAsia="Times New Roman" w:hAnsi="Arial" w:cs="Arial"/>
                <w:sz w:val="24"/>
                <w:szCs w:val="24"/>
              </w:rPr>
            </w:pPr>
          </w:p>
          <w:p w:rsidR="004A13F0" w:rsidRPr="00C855CD" w:rsidRDefault="004A13F0" w:rsidP="004A13F0">
            <w:pPr>
              <w:jc w:val="center"/>
              <w:rPr>
                <w:rFonts w:ascii="Arial" w:eastAsia="Times New Roman" w:hAnsi="Arial" w:cs="Arial"/>
                <w:sz w:val="2"/>
                <w:szCs w:val="2"/>
              </w:rPr>
            </w:pPr>
          </w:p>
        </w:tc>
        <w:tc>
          <w:tcPr>
            <w:tcW w:w="2660" w:type="dxa"/>
            <w:shd w:val="clear" w:color="auto" w:fill="FFFFFF"/>
            <w:tcMar>
              <w:top w:w="0" w:type="dxa"/>
              <w:left w:w="108" w:type="dxa"/>
              <w:bottom w:w="0" w:type="dxa"/>
              <w:right w:w="108" w:type="dxa"/>
            </w:tcMar>
            <w:hideMark/>
          </w:tcPr>
          <w:p w:rsidR="000A3103" w:rsidRPr="00C855CD" w:rsidRDefault="000A3103" w:rsidP="004A13F0">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09.12.2015</w:t>
            </w:r>
          </w:p>
          <w:p w:rsidR="00D011FC" w:rsidRPr="00C855CD" w:rsidRDefault="00D011FC" w:rsidP="004A13F0">
            <w:pPr>
              <w:tabs>
                <w:tab w:val="left" w:pos="-828"/>
              </w:tabs>
              <w:spacing w:after="0" w:line="240" w:lineRule="auto"/>
              <w:ind w:left="-828" w:firstLine="828"/>
              <w:rPr>
                <w:rFonts w:ascii="Arial" w:eastAsia="Times New Roman" w:hAnsi="Arial" w:cs="Arial"/>
                <w:color w:val="222222"/>
                <w:sz w:val="24"/>
                <w:szCs w:val="24"/>
              </w:rPr>
            </w:pPr>
          </w:p>
          <w:p w:rsidR="004A13F0" w:rsidRPr="00C855CD" w:rsidRDefault="00D011FC" w:rsidP="004A13F0">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04.10.2019</w:t>
            </w:r>
          </w:p>
          <w:p w:rsidR="00D758E9" w:rsidRPr="00C855CD" w:rsidRDefault="00D758E9" w:rsidP="004A13F0">
            <w:pPr>
              <w:rPr>
                <w:rFonts w:ascii="Arial" w:eastAsia="Times New Roman" w:hAnsi="Arial" w:cs="Arial"/>
                <w:sz w:val="6"/>
                <w:szCs w:val="6"/>
              </w:rPr>
            </w:pPr>
          </w:p>
          <w:p w:rsidR="004A13F0" w:rsidRPr="00C855CD" w:rsidRDefault="004A13F0" w:rsidP="00D758E9">
            <w:pPr>
              <w:rPr>
                <w:rFonts w:ascii="Arial" w:eastAsia="Times New Roman" w:hAnsi="Arial" w:cs="Arial"/>
              </w:rPr>
            </w:pPr>
            <w:r w:rsidRPr="00C855CD">
              <w:rPr>
                <w:rFonts w:ascii="Arial" w:eastAsia="Times New Roman" w:hAnsi="Arial" w:cs="Arial"/>
              </w:rPr>
              <w:t>24.10.2019</w:t>
            </w:r>
          </w:p>
          <w:p w:rsidR="004A13F0" w:rsidRPr="00C855CD" w:rsidRDefault="004A13F0" w:rsidP="004A13F0">
            <w:pPr>
              <w:rPr>
                <w:rFonts w:ascii="Arial" w:eastAsia="Times New Roman" w:hAnsi="Arial" w:cs="Arial"/>
                <w:sz w:val="2"/>
                <w:szCs w:val="2"/>
              </w:rPr>
            </w:pPr>
          </w:p>
          <w:p w:rsidR="004A13F0" w:rsidRPr="00C855CD" w:rsidRDefault="004A13F0" w:rsidP="004A13F0">
            <w:pPr>
              <w:rPr>
                <w:rFonts w:ascii="Arial" w:eastAsia="Times New Roman" w:hAnsi="Arial" w:cs="Arial"/>
                <w:sz w:val="24"/>
                <w:szCs w:val="24"/>
              </w:rPr>
            </w:pPr>
          </w:p>
        </w:tc>
        <w:tc>
          <w:tcPr>
            <w:tcW w:w="2122" w:type="dxa"/>
            <w:shd w:val="clear" w:color="auto" w:fill="FFFFFF"/>
            <w:tcMar>
              <w:top w:w="0" w:type="dxa"/>
              <w:left w:w="108" w:type="dxa"/>
              <w:bottom w:w="0" w:type="dxa"/>
              <w:right w:w="108" w:type="dxa"/>
            </w:tcMar>
            <w:hideMark/>
          </w:tcPr>
          <w:p w:rsidR="00D011FC" w:rsidRPr="00C855CD" w:rsidRDefault="00D011FC" w:rsidP="00D011FC">
            <w:pPr>
              <w:tabs>
                <w:tab w:val="left" w:pos="-828"/>
              </w:tabs>
              <w:spacing w:after="0" w:line="240" w:lineRule="auto"/>
              <w:ind w:left="-828" w:firstLine="828"/>
              <w:rPr>
                <w:rFonts w:ascii="Arial" w:eastAsia="Times New Roman" w:hAnsi="Arial" w:cs="Arial"/>
                <w:color w:val="222222"/>
                <w:sz w:val="24"/>
                <w:szCs w:val="24"/>
              </w:rPr>
            </w:pPr>
            <w:r w:rsidRPr="00C855CD">
              <w:rPr>
                <w:rFonts w:ascii="Arial" w:eastAsia="Times New Roman" w:hAnsi="Arial" w:cs="Arial"/>
                <w:color w:val="222222"/>
                <w:sz w:val="24"/>
                <w:szCs w:val="24"/>
              </w:rPr>
              <w:t>30.09.2019</w:t>
            </w:r>
          </w:p>
          <w:p w:rsidR="00D011FC" w:rsidRPr="00C855CD" w:rsidRDefault="00D011FC" w:rsidP="00D011FC">
            <w:pPr>
              <w:tabs>
                <w:tab w:val="left" w:pos="-828"/>
              </w:tabs>
              <w:spacing w:after="0" w:line="240" w:lineRule="auto"/>
              <w:ind w:left="-828" w:firstLine="828"/>
              <w:rPr>
                <w:rFonts w:ascii="Arial" w:eastAsia="Times New Roman" w:hAnsi="Arial" w:cs="Arial"/>
                <w:color w:val="222222"/>
                <w:sz w:val="24"/>
                <w:szCs w:val="24"/>
              </w:rPr>
            </w:pPr>
          </w:p>
          <w:p w:rsidR="004A13F0" w:rsidRPr="00C855CD" w:rsidRDefault="004A13F0" w:rsidP="004A13F0">
            <w:pPr>
              <w:tabs>
                <w:tab w:val="left" w:pos="-828"/>
              </w:tabs>
              <w:spacing w:after="0" w:line="240" w:lineRule="auto"/>
              <w:rPr>
                <w:rFonts w:ascii="Arial" w:eastAsia="Times New Roman" w:hAnsi="Arial" w:cs="Arial"/>
                <w:color w:val="222222"/>
                <w:sz w:val="24"/>
                <w:szCs w:val="24"/>
              </w:rPr>
            </w:pPr>
            <w:r w:rsidRPr="00C855CD">
              <w:rPr>
                <w:rFonts w:ascii="Arial" w:eastAsia="Times New Roman" w:hAnsi="Arial" w:cs="Arial"/>
                <w:color w:val="222222"/>
                <w:sz w:val="24"/>
                <w:szCs w:val="24"/>
              </w:rPr>
              <w:t>23.10.2019</w:t>
            </w:r>
          </w:p>
          <w:p w:rsidR="004A13F0" w:rsidRPr="00C855CD" w:rsidRDefault="004A13F0" w:rsidP="004A13F0">
            <w:pPr>
              <w:tabs>
                <w:tab w:val="left" w:pos="-828"/>
              </w:tabs>
              <w:spacing w:after="0" w:line="240" w:lineRule="auto"/>
              <w:rPr>
                <w:rFonts w:ascii="Arial" w:eastAsia="Times New Roman" w:hAnsi="Arial" w:cs="Arial"/>
                <w:color w:val="222222"/>
                <w:sz w:val="24"/>
                <w:szCs w:val="24"/>
              </w:rPr>
            </w:pPr>
          </w:p>
          <w:p w:rsidR="004A13F0" w:rsidRPr="00C855CD" w:rsidRDefault="004A13F0" w:rsidP="004A13F0">
            <w:pPr>
              <w:tabs>
                <w:tab w:val="left" w:pos="-828"/>
              </w:tabs>
              <w:spacing w:after="0" w:line="240" w:lineRule="auto"/>
              <w:rPr>
                <w:rFonts w:ascii="Arial" w:eastAsia="Times New Roman" w:hAnsi="Arial" w:cs="Arial"/>
                <w:color w:val="222222"/>
                <w:sz w:val="24"/>
                <w:szCs w:val="24"/>
              </w:rPr>
            </w:pPr>
            <w:r w:rsidRPr="00C855CD">
              <w:rPr>
                <w:rFonts w:ascii="Arial" w:eastAsia="Times New Roman" w:hAnsi="Arial" w:cs="Arial"/>
                <w:color w:val="222222"/>
                <w:sz w:val="24"/>
                <w:szCs w:val="24"/>
              </w:rPr>
              <w:t>Till Date</w:t>
            </w:r>
          </w:p>
        </w:tc>
      </w:tr>
    </w:tbl>
    <w:p w:rsidR="00D011FC" w:rsidRPr="00C855CD" w:rsidRDefault="000A3103" w:rsidP="009032CB">
      <w:pPr>
        <w:shd w:val="clear" w:color="auto" w:fill="FFFFFF"/>
        <w:tabs>
          <w:tab w:val="left" w:pos="0"/>
        </w:tabs>
        <w:spacing w:after="0" w:line="240" w:lineRule="auto"/>
        <w:rPr>
          <w:rFonts w:ascii="Arial" w:eastAsia="Times New Roman" w:hAnsi="Arial" w:cs="Arial"/>
          <w:color w:val="222222"/>
          <w:sz w:val="28"/>
          <w:szCs w:val="28"/>
        </w:rPr>
      </w:pPr>
      <w:r w:rsidRPr="00C855CD">
        <w:rPr>
          <w:rFonts w:ascii="Arial" w:eastAsia="Times New Roman" w:hAnsi="Arial" w:cs="Arial"/>
          <w:b/>
          <w:bCs/>
          <w:color w:val="FF0000"/>
          <w:sz w:val="28"/>
          <w:szCs w:val="28"/>
        </w:rPr>
        <w:t>           </w:t>
      </w:r>
      <w:r w:rsidRPr="00C855CD">
        <w:rPr>
          <w:rFonts w:ascii="Arial" w:eastAsia="Times New Roman" w:hAnsi="Arial" w:cs="Arial"/>
          <w:b/>
          <w:bCs/>
          <w:color w:val="222222"/>
          <w:sz w:val="28"/>
          <w:szCs w:val="28"/>
        </w:rPr>
        <w:t> </w:t>
      </w:r>
      <w:r w:rsidRPr="00C855CD">
        <w:rPr>
          <w:rFonts w:ascii="Arial" w:eastAsia="Times New Roman" w:hAnsi="Arial" w:cs="Arial"/>
          <w:color w:val="222222"/>
          <w:sz w:val="28"/>
          <w:szCs w:val="28"/>
        </w:rPr>
        <w:t>*     Acting Chairman </w:t>
      </w:r>
    </w:p>
    <w:p w:rsidR="00D758E9" w:rsidRPr="00C855CD" w:rsidRDefault="0057533B" w:rsidP="004A13F0">
      <w:pPr>
        <w:shd w:val="clear" w:color="auto" w:fill="FFFFFF"/>
        <w:tabs>
          <w:tab w:val="left" w:pos="0"/>
        </w:tabs>
        <w:spacing w:after="0" w:line="240" w:lineRule="auto"/>
        <w:rPr>
          <w:rFonts w:ascii="Arial" w:eastAsia="Times New Roman" w:hAnsi="Arial" w:cs="Arial"/>
          <w:color w:val="222222"/>
          <w:sz w:val="28"/>
          <w:szCs w:val="28"/>
        </w:rPr>
      </w:pPr>
      <w:r w:rsidRPr="00C855CD">
        <w:rPr>
          <w:rFonts w:ascii="Arial" w:eastAsia="Times New Roman" w:hAnsi="Arial" w:cs="Arial"/>
          <w:color w:val="222222"/>
          <w:sz w:val="28"/>
          <w:szCs w:val="28"/>
        </w:rPr>
        <w:tab/>
        <w:t xml:space="preserve">   **   Additional Charge</w:t>
      </w:r>
      <w:r w:rsidR="000A3103" w:rsidRPr="00C855CD">
        <w:rPr>
          <w:rFonts w:ascii="Arial" w:eastAsia="Times New Roman" w:hAnsi="Arial" w:cs="Arial"/>
          <w:color w:val="222222"/>
          <w:sz w:val="28"/>
          <w:szCs w:val="28"/>
        </w:rPr>
        <w:t> </w:t>
      </w:r>
    </w:p>
    <w:p w:rsidR="00C855CD" w:rsidRPr="00C855CD" w:rsidRDefault="00C855CD" w:rsidP="000A3103">
      <w:pPr>
        <w:shd w:val="clear" w:color="auto" w:fill="FFFFFF"/>
        <w:spacing w:after="0" w:line="240" w:lineRule="auto"/>
        <w:rPr>
          <w:rFonts w:ascii="Arial" w:eastAsia="Times New Roman" w:hAnsi="Arial" w:cs="Arial"/>
          <w:b/>
          <w:bCs/>
          <w:color w:val="222222"/>
          <w:sz w:val="28"/>
          <w:szCs w:val="28"/>
        </w:rPr>
      </w:pPr>
    </w:p>
    <w:p w:rsidR="0057533B" w:rsidRPr="00C855CD" w:rsidRDefault="00E73975" w:rsidP="000A3103">
      <w:pPr>
        <w:shd w:val="clear" w:color="auto" w:fill="FFFFFF"/>
        <w:spacing w:after="0" w:line="240" w:lineRule="auto"/>
        <w:rPr>
          <w:rFonts w:ascii="Arial" w:eastAsia="Times New Roman" w:hAnsi="Arial" w:cs="Arial"/>
          <w:b/>
          <w:bCs/>
          <w:color w:val="222222"/>
          <w:sz w:val="28"/>
          <w:szCs w:val="28"/>
          <w:u w:val="single"/>
        </w:rPr>
      </w:pPr>
      <w:r w:rsidRPr="00C855CD">
        <w:rPr>
          <w:rFonts w:ascii="Arial" w:eastAsia="Times New Roman" w:hAnsi="Arial" w:cs="Arial"/>
          <w:b/>
          <w:bCs/>
          <w:color w:val="222222"/>
          <w:sz w:val="28"/>
          <w:szCs w:val="28"/>
        </w:rPr>
        <w:lastRenderedPageBreak/>
        <w:t>(vi)</w:t>
      </w:r>
      <w:r w:rsidR="0057533B" w:rsidRPr="00C855CD">
        <w:rPr>
          <w:rFonts w:ascii="Arial" w:eastAsia="Times New Roman" w:hAnsi="Arial" w:cs="Arial"/>
          <w:b/>
          <w:bCs/>
          <w:color w:val="222222"/>
          <w:sz w:val="28"/>
          <w:szCs w:val="28"/>
        </w:rPr>
        <w:t>.</w:t>
      </w:r>
      <w:r w:rsidR="0057533B" w:rsidRPr="00C855CD">
        <w:rPr>
          <w:rFonts w:ascii="Arial" w:eastAsia="Times New Roman" w:hAnsi="Arial" w:cs="Arial"/>
          <w:b/>
          <w:bCs/>
          <w:color w:val="222222"/>
          <w:sz w:val="28"/>
          <w:szCs w:val="28"/>
        </w:rPr>
        <w:tab/>
      </w:r>
      <w:r w:rsidR="0057533B" w:rsidRPr="00C855CD">
        <w:rPr>
          <w:rFonts w:ascii="Arial" w:eastAsia="Times New Roman" w:hAnsi="Arial" w:cs="Arial"/>
          <w:b/>
          <w:bCs/>
          <w:color w:val="222222"/>
          <w:sz w:val="32"/>
          <w:szCs w:val="32"/>
          <w:u w:val="single"/>
        </w:rPr>
        <w:t>List of Members of the Staff Selection Commission:-</w:t>
      </w:r>
    </w:p>
    <w:p w:rsidR="000A3103" w:rsidRPr="00C855CD" w:rsidRDefault="000A3103" w:rsidP="000A3103">
      <w:pPr>
        <w:shd w:val="clear" w:color="auto" w:fill="FFFFFF"/>
        <w:spacing w:after="0" w:line="240" w:lineRule="auto"/>
        <w:rPr>
          <w:rFonts w:ascii="Arial" w:eastAsia="Times New Roman" w:hAnsi="Arial" w:cs="Arial"/>
          <w:color w:val="222222"/>
          <w:sz w:val="28"/>
          <w:szCs w:val="28"/>
        </w:rPr>
      </w:pPr>
      <w:r w:rsidRPr="00C855CD">
        <w:rPr>
          <w:rFonts w:ascii="Arial" w:eastAsia="Times New Roman" w:hAnsi="Arial" w:cs="Arial"/>
          <w:color w:val="222222"/>
          <w:sz w:val="28"/>
          <w:szCs w:val="28"/>
        </w:rPr>
        <w:t>                      </w:t>
      </w:r>
    </w:p>
    <w:tbl>
      <w:tblPr>
        <w:tblW w:w="9130" w:type="dxa"/>
        <w:tblInd w:w="108" w:type="dxa"/>
        <w:shd w:val="clear" w:color="auto" w:fill="FFFFFF"/>
        <w:tblCellMar>
          <w:left w:w="0" w:type="dxa"/>
          <w:right w:w="0" w:type="dxa"/>
        </w:tblCellMar>
        <w:tblLook w:val="04A0"/>
      </w:tblPr>
      <w:tblGrid>
        <w:gridCol w:w="950"/>
        <w:gridCol w:w="3745"/>
        <w:gridCol w:w="2551"/>
        <w:gridCol w:w="1884"/>
      </w:tblGrid>
      <w:tr w:rsidR="0057533B" w:rsidRPr="00C855CD" w:rsidTr="009032CB">
        <w:trPr>
          <w:trHeight w:val="198"/>
        </w:trPr>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Sl. No.</w:t>
            </w:r>
          </w:p>
          <w:p w:rsidR="0057533B" w:rsidRPr="00C855CD" w:rsidRDefault="0057533B" w:rsidP="009032CB">
            <w:pPr>
              <w:spacing w:after="0" w:line="198" w:lineRule="atLeast"/>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198" w:lineRule="atLeast"/>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NAME</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198" w:lineRule="atLeast"/>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FROM</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TO</w:t>
            </w:r>
          </w:p>
          <w:p w:rsidR="0057533B" w:rsidRPr="00C855CD" w:rsidRDefault="0057533B" w:rsidP="009032CB">
            <w:pPr>
              <w:spacing w:after="0" w:line="198" w:lineRule="atLeast"/>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H.N. TRIVEDI</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01.11.1976</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31.12.1979</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AMAR SINGH</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07.01.1980</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19.12.1982</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3.</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B.R.R. IYENGER</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08.03.1983</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07.03.1988</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4.</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N.K. AGGARWAL</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17.07.1986</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16.07.1991</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5.</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S.N. BAJPE</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11.01.1989</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22.07.1990</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6.</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A. JAYARAMAN</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10.10.1990</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09.10.1995</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7.</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A.K. SINGHAL</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01.12.1991</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11.01.1993</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8.</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GURBACHAN SINGH</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05.01.1996</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04.01.2001</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9.</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S.S. ROY</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16.03.1998</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04.08.1998</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10.</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D.S. MUKHOPADHYAY</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25.02.1999</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15.11.2000</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11.</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R.K. TANDON</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30.03.2001</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24.01.2004</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12.</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PRAKASH CHANDER</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16.08.2001</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15.08.2006</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13</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SMT PRATIBHA MOHAN</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08.10.2004</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07.10.2009</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14.      </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w:t>
            </w:r>
            <w:r w:rsidR="009032CB" w:rsidRPr="00C855CD">
              <w:rPr>
                <w:rFonts w:ascii="Arial" w:eastAsia="Times New Roman" w:hAnsi="Arial" w:cs="Arial"/>
                <w:color w:val="222222"/>
                <w:sz w:val="24"/>
                <w:szCs w:val="24"/>
              </w:rPr>
              <w:t xml:space="preserve">  V. KANNAN</w:t>
            </w:r>
            <w:r w:rsidRPr="00C855CD">
              <w:rPr>
                <w:rFonts w:ascii="Arial" w:eastAsia="Times New Roman" w:hAnsi="Arial" w:cs="Arial"/>
                <w:color w:val="222222"/>
                <w:sz w:val="24"/>
                <w:szCs w:val="24"/>
              </w:rPr>
              <w:t>             </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05.05.2008                 </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20.07.2011</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S.K.LOHANI</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12.10.2009</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11.10.2010</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16.</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DR.  DEO DUTT SHARMA </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25.01.2012</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06.03.20.14</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17.</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SANJAY VIKRAM SINGH</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20.06.2011</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19.06.2016</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18.</w:t>
            </w:r>
          </w:p>
        </w:tc>
        <w:tc>
          <w:tcPr>
            <w:tcW w:w="3745"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C.P. JAIN</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07.03.2014</w:t>
            </w:r>
          </w:p>
        </w:tc>
        <w:tc>
          <w:tcPr>
            <w:tcW w:w="1884"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15.12.2016</w:t>
            </w:r>
          </w:p>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 </w:t>
            </w:r>
          </w:p>
        </w:tc>
      </w:tr>
      <w:tr w:rsidR="0057533B" w:rsidRPr="00C855CD" w:rsidTr="009032CB">
        <w:tc>
          <w:tcPr>
            <w:tcW w:w="950"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19.</w:t>
            </w:r>
          </w:p>
        </w:tc>
        <w:tc>
          <w:tcPr>
            <w:tcW w:w="3745" w:type="dxa"/>
            <w:shd w:val="clear" w:color="auto" w:fill="FFFFFF"/>
            <w:tcMar>
              <w:top w:w="0" w:type="dxa"/>
              <w:left w:w="108" w:type="dxa"/>
              <w:bottom w:w="0" w:type="dxa"/>
              <w:right w:w="108" w:type="dxa"/>
            </w:tcMar>
            <w:hideMark/>
          </w:tcPr>
          <w:p w:rsidR="0057533B" w:rsidRPr="00C855CD" w:rsidRDefault="009032C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SHRI MANOJ KUMAR PANDEY</w:t>
            </w:r>
          </w:p>
        </w:tc>
        <w:tc>
          <w:tcPr>
            <w:tcW w:w="2551" w:type="dxa"/>
            <w:shd w:val="clear" w:color="auto" w:fill="FFFFFF"/>
            <w:tcMar>
              <w:top w:w="0" w:type="dxa"/>
              <w:left w:w="108" w:type="dxa"/>
              <w:bottom w:w="0" w:type="dxa"/>
              <w:right w:w="108" w:type="dxa"/>
            </w:tcMar>
            <w:hideMark/>
          </w:tcPr>
          <w:p w:rsidR="0057533B" w:rsidRPr="00C855CD" w:rsidRDefault="0057533B"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15.07.2016</w:t>
            </w:r>
          </w:p>
        </w:tc>
        <w:tc>
          <w:tcPr>
            <w:tcW w:w="1884" w:type="dxa"/>
            <w:shd w:val="clear" w:color="auto" w:fill="FFFFFF"/>
            <w:tcMar>
              <w:top w:w="0" w:type="dxa"/>
              <w:left w:w="108" w:type="dxa"/>
              <w:bottom w:w="0" w:type="dxa"/>
              <w:right w:w="108" w:type="dxa"/>
            </w:tcMar>
            <w:hideMark/>
          </w:tcPr>
          <w:p w:rsidR="0057533B" w:rsidRPr="00C855CD" w:rsidRDefault="00D011FC" w:rsidP="009032CB">
            <w:pPr>
              <w:spacing w:after="0" w:line="240" w:lineRule="auto"/>
              <w:ind w:left="-950" w:firstLine="950"/>
              <w:rPr>
                <w:rFonts w:ascii="Arial" w:eastAsia="Times New Roman" w:hAnsi="Arial" w:cs="Arial"/>
                <w:color w:val="222222"/>
                <w:sz w:val="24"/>
                <w:szCs w:val="24"/>
              </w:rPr>
            </w:pPr>
            <w:r w:rsidRPr="00C855CD">
              <w:rPr>
                <w:rFonts w:ascii="Arial" w:eastAsia="Times New Roman" w:hAnsi="Arial" w:cs="Arial"/>
                <w:color w:val="222222"/>
                <w:sz w:val="24"/>
                <w:szCs w:val="24"/>
              </w:rPr>
              <w:t>15.03.2019</w:t>
            </w:r>
          </w:p>
          <w:p w:rsidR="0057533B" w:rsidRPr="00C855CD" w:rsidRDefault="0057533B" w:rsidP="009032CB">
            <w:pPr>
              <w:spacing w:after="0" w:line="240" w:lineRule="auto"/>
              <w:ind w:left="-950" w:firstLine="950"/>
              <w:rPr>
                <w:rFonts w:ascii="Arial" w:eastAsia="Times New Roman" w:hAnsi="Arial" w:cs="Arial"/>
                <w:color w:val="222222"/>
                <w:sz w:val="24"/>
                <w:szCs w:val="24"/>
              </w:rPr>
            </w:pPr>
          </w:p>
        </w:tc>
      </w:tr>
    </w:tbl>
    <w:p w:rsidR="00D011FC" w:rsidRPr="00C855CD" w:rsidRDefault="009032CB" w:rsidP="0057533B">
      <w:pPr>
        <w:pStyle w:val="NoSpacing"/>
        <w:tabs>
          <w:tab w:val="left" w:pos="720"/>
          <w:tab w:val="left" w:pos="1440"/>
          <w:tab w:val="left" w:pos="2011"/>
        </w:tabs>
        <w:rPr>
          <w:rFonts w:ascii="Arial" w:hAnsi="Arial" w:cs="Arial"/>
          <w:sz w:val="24"/>
          <w:szCs w:val="24"/>
        </w:rPr>
      </w:pPr>
      <w:r w:rsidRPr="00C855CD">
        <w:rPr>
          <w:rFonts w:ascii="Arial" w:hAnsi="Arial" w:cs="Arial"/>
          <w:sz w:val="32"/>
          <w:szCs w:val="32"/>
        </w:rPr>
        <w:t xml:space="preserve"> </w:t>
      </w:r>
      <w:r w:rsidR="0057533B" w:rsidRPr="00C855CD">
        <w:rPr>
          <w:rFonts w:ascii="Arial" w:hAnsi="Arial" w:cs="Arial"/>
          <w:sz w:val="24"/>
          <w:szCs w:val="24"/>
        </w:rPr>
        <w:t>20.</w:t>
      </w:r>
      <w:r w:rsidR="0057533B" w:rsidRPr="00C855CD">
        <w:rPr>
          <w:rFonts w:ascii="Arial" w:hAnsi="Arial" w:cs="Arial"/>
          <w:sz w:val="24"/>
          <w:szCs w:val="24"/>
        </w:rPr>
        <w:tab/>
        <w:t xml:space="preserve">      SHRI </w:t>
      </w:r>
      <w:r w:rsidRPr="00C855CD">
        <w:rPr>
          <w:rFonts w:ascii="Arial" w:hAnsi="Arial" w:cs="Arial"/>
          <w:sz w:val="24"/>
          <w:szCs w:val="24"/>
        </w:rPr>
        <w:t>SANJAY VARMA</w:t>
      </w:r>
      <w:r w:rsidRPr="00C855CD">
        <w:rPr>
          <w:rFonts w:ascii="Arial" w:hAnsi="Arial" w:cs="Arial"/>
          <w:sz w:val="24"/>
          <w:szCs w:val="24"/>
        </w:rPr>
        <w:tab/>
        <w:t xml:space="preserve">        21.06.2018                    </w:t>
      </w:r>
      <w:r w:rsidR="00D011FC" w:rsidRPr="00C855CD">
        <w:rPr>
          <w:rFonts w:ascii="Arial" w:hAnsi="Arial" w:cs="Arial"/>
          <w:sz w:val="24"/>
          <w:szCs w:val="24"/>
        </w:rPr>
        <w:t>17.06.2019</w:t>
      </w:r>
    </w:p>
    <w:p w:rsidR="00995FFD" w:rsidRPr="00C855CD" w:rsidRDefault="00995FFD" w:rsidP="0057533B">
      <w:pPr>
        <w:pStyle w:val="NoSpacing"/>
        <w:tabs>
          <w:tab w:val="left" w:pos="720"/>
          <w:tab w:val="left" w:pos="1440"/>
          <w:tab w:val="left" w:pos="2011"/>
        </w:tabs>
        <w:rPr>
          <w:rFonts w:ascii="Arial" w:hAnsi="Arial" w:cs="Arial"/>
          <w:sz w:val="16"/>
          <w:szCs w:val="16"/>
        </w:rPr>
      </w:pPr>
    </w:p>
    <w:p w:rsidR="00C855CD" w:rsidRPr="00C855CD" w:rsidRDefault="00995FFD" w:rsidP="00BA06C5">
      <w:pPr>
        <w:pStyle w:val="NoSpacing"/>
        <w:tabs>
          <w:tab w:val="left" w:pos="720"/>
          <w:tab w:val="left" w:pos="1440"/>
          <w:tab w:val="left" w:pos="2011"/>
        </w:tabs>
        <w:rPr>
          <w:rFonts w:ascii="Arial" w:hAnsi="Arial" w:cs="Arial"/>
          <w:sz w:val="24"/>
          <w:szCs w:val="24"/>
        </w:rPr>
      </w:pPr>
      <w:r w:rsidRPr="00C855CD">
        <w:rPr>
          <w:rFonts w:ascii="Arial" w:hAnsi="Arial" w:cs="Arial"/>
          <w:sz w:val="24"/>
          <w:szCs w:val="24"/>
        </w:rPr>
        <w:t xml:space="preserve"> 21.</w:t>
      </w:r>
      <w:r w:rsidRPr="00C855CD">
        <w:rPr>
          <w:rFonts w:ascii="Arial" w:hAnsi="Arial" w:cs="Arial"/>
          <w:sz w:val="24"/>
          <w:szCs w:val="24"/>
        </w:rPr>
        <w:tab/>
        <w:t xml:space="preserve">      </w:t>
      </w:r>
      <w:r w:rsidR="00D758E9" w:rsidRPr="00C855CD">
        <w:rPr>
          <w:rFonts w:ascii="Arial" w:hAnsi="Arial" w:cs="Arial"/>
          <w:sz w:val="24"/>
          <w:szCs w:val="24"/>
        </w:rPr>
        <w:t>SHRI RAJIV SRIVASTAVA</w:t>
      </w:r>
      <w:r w:rsidR="00D758E9" w:rsidRPr="00C855CD">
        <w:rPr>
          <w:rFonts w:ascii="Arial" w:hAnsi="Arial" w:cs="Arial"/>
          <w:sz w:val="24"/>
          <w:szCs w:val="24"/>
        </w:rPr>
        <w:tab/>
        <w:t xml:space="preserve">        </w:t>
      </w:r>
      <w:r w:rsidR="00D011FC" w:rsidRPr="00C855CD">
        <w:rPr>
          <w:rFonts w:ascii="Arial" w:hAnsi="Arial" w:cs="Arial"/>
          <w:sz w:val="24"/>
          <w:szCs w:val="24"/>
        </w:rPr>
        <w:t>01.07.2019</w:t>
      </w:r>
      <w:r w:rsidR="00D011FC" w:rsidRPr="00C855CD">
        <w:rPr>
          <w:rFonts w:ascii="Arial" w:hAnsi="Arial" w:cs="Arial"/>
          <w:sz w:val="24"/>
          <w:szCs w:val="24"/>
        </w:rPr>
        <w:tab/>
        <w:t xml:space="preserve"> </w:t>
      </w:r>
      <w:r w:rsidR="00D011FC" w:rsidRPr="00C855CD">
        <w:rPr>
          <w:rFonts w:ascii="Arial" w:hAnsi="Arial" w:cs="Arial"/>
          <w:sz w:val="24"/>
          <w:szCs w:val="24"/>
        </w:rPr>
        <w:tab/>
      </w:r>
      <w:r w:rsidR="00C855CD" w:rsidRPr="00C855CD">
        <w:rPr>
          <w:rFonts w:ascii="Arial" w:hAnsi="Arial" w:cs="Arial"/>
          <w:sz w:val="24"/>
          <w:szCs w:val="24"/>
        </w:rPr>
        <w:t xml:space="preserve">   </w:t>
      </w:r>
      <w:r w:rsidR="00D011FC" w:rsidRPr="00C855CD">
        <w:rPr>
          <w:rFonts w:ascii="Arial" w:hAnsi="Arial" w:cs="Arial"/>
          <w:sz w:val="24"/>
          <w:szCs w:val="24"/>
        </w:rPr>
        <w:t>Till date</w:t>
      </w:r>
    </w:p>
    <w:p w:rsidR="00BA06C5" w:rsidRPr="00C855CD" w:rsidRDefault="00D011FC" w:rsidP="00BA06C5">
      <w:pPr>
        <w:pStyle w:val="NoSpacing"/>
        <w:tabs>
          <w:tab w:val="left" w:pos="720"/>
          <w:tab w:val="left" w:pos="1440"/>
          <w:tab w:val="left" w:pos="2011"/>
        </w:tabs>
        <w:rPr>
          <w:rFonts w:ascii="Arial" w:hAnsi="Arial" w:cs="Arial"/>
          <w:sz w:val="24"/>
          <w:szCs w:val="24"/>
        </w:rPr>
      </w:pPr>
      <w:r w:rsidRPr="00C855CD">
        <w:rPr>
          <w:rFonts w:ascii="Arial" w:hAnsi="Arial" w:cs="Arial"/>
          <w:sz w:val="24"/>
          <w:szCs w:val="24"/>
        </w:rPr>
        <w:t xml:space="preserve"> </w:t>
      </w:r>
    </w:p>
    <w:p w:rsidR="00BC3270" w:rsidRPr="00C855CD" w:rsidRDefault="00E73975" w:rsidP="00BA06C5">
      <w:pPr>
        <w:pStyle w:val="NoSpacing"/>
        <w:tabs>
          <w:tab w:val="left" w:pos="720"/>
          <w:tab w:val="left" w:pos="1440"/>
          <w:tab w:val="left" w:pos="2011"/>
        </w:tabs>
        <w:rPr>
          <w:rFonts w:ascii="Arial" w:hAnsi="Arial" w:cs="Arial"/>
          <w:b/>
          <w:bCs/>
          <w:sz w:val="32"/>
          <w:szCs w:val="32"/>
          <w:u w:val="single"/>
        </w:rPr>
      </w:pPr>
      <w:r w:rsidRPr="00C855CD">
        <w:rPr>
          <w:rFonts w:ascii="Arial" w:hAnsi="Arial" w:cs="Arial"/>
          <w:b/>
          <w:bCs/>
          <w:sz w:val="32"/>
          <w:szCs w:val="32"/>
        </w:rPr>
        <w:lastRenderedPageBreak/>
        <w:t>(vii)</w:t>
      </w:r>
      <w:r w:rsidR="0061663C" w:rsidRPr="00C855CD">
        <w:rPr>
          <w:rFonts w:ascii="Arial" w:hAnsi="Arial" w:cs="Arial"/>
          <w:b/>
          <w:bCs/>
          <w:sz w:val="32"/>
          <w:szCs w:val="32"/>
        </w:rPr>
        <w:t>.</w:t>
      </w:r>
      <w:r w:rsidR="0061663C" w:rsidRPr="00C855CD">
        <w:rPr>
          <w:rFonts w:ascii="Arial" w:hAnsi="Arial" w:cs="Arial"/>
          <w:b/>
          <w:bCs/>
          <w:sz w:val="32"/>
          <w:szCs w:val="32"/>
        </w:rPr>
        <w:tab/>
      </w:r>
      <w:r w:rsidR="007B7E70" w:rsidRPr="00C855CD">
        <w:rPr>
          <w:rFonts w:ascii="Arial" w:hAnsi="Arial" w:cs="Arial"/>
          <w:b/>
          <w:bCs/>
          <w:sz w:val="32"/>
          <w:szCs w:val="32"/>
          <w:u w:val="single"/>
        </w:rPr>
        <w:t>Citizen Charter of the Commission :-</w:t>
      </w:r>
    </w:p>
    <w:p w:rsidR="007B7E70" w:rsidRPr="00C855CD" w:rsidRDefault="007B7E70" w:rsidP="00BC3270">
      <w:pPr>
        <w:pStyle w:val="NoSpacing"/>
        <w:rPr>
          <w:rFonts w:ascii="Arial" w:hAnsi="Arial" w:cs="Arial"/>
          <w:b/>
          <w:bCs/>
          <w:sz w:val="20"/>
          <w:u w:val="single"/>
        </w:rPr>
      </w:pPr>
    </w:p>
    <w:p w:rsidR="007B7E70" w:rsidRPr="00D75F99" w:rsidRDefault="007B7E70" w:rsidP="00BC3270">
      <w:pPr>
        <w:pStyle w:val="NoSpacing"/>
        <w:rPr>
          <w:rFonts w:ascii="Arial" w:hAnsi="Arial" w:cs="Arial"/>
          <w:b/>
          <w:bCs/>
          <w:sz w:val="26"/>
          <w:szCs w:val="26"/>
          <w:u w:val="single"/>
        </w:rPr>
      </w:pPr>
      <w:r w:rsidRPr="00C855CD">
        <w:rPr>
          <w:rFonts w:ascii="Arial" w:hAnsi="Arial" w:cs="Arial"/>
          <w:b/>
          <w:bCs/>
          <w:sz w:val="26"/>
          <w:szCs w:val="26"/>
        </w:rPr>
        <w:t xml:space="preserve">(i) </w:t>
      </w:r>
      <w:r w:rsidRPr="00D75F99">
        <w:rPr>
          <w:rFonts w:ascii="Arial" w:hAnsi="Arial" w:cs="Arial"/>
          <w:b/>
          <w:bCs/>
          <w:sz w:val="26"/>
          <w:szCs w:val="26"/>
          <w:u w:val="single"/>
        </w:rPr>
        <w:t>Vision and Mission statement of SSC:-</w:t>
      </w:r>
    </w:p>
    <w:p w:rsidR="00C36798" w:rsidRPr="00C855CD" w:rsidRDefault="00C36798" w:rsidP="00BC3270">
      <w:pPr>
        <w:pStyle w:val="NoSpacing"/>
        <w:rPr>
          <w:rFonts w:ascii="Arial" w:hAnsi="Arial" w:cs="Arial"/>
          <w:b/>
          <w:bCs/>
          <w:sz w:val="6"/>
          <w:szCs w:val="6"/>
          <w:u w:val="single"/>
        </w:rPr>
      </w:pPr>
    </w:p>
    <w:p w:rsidR="007B7E70" w:rsidRPr="00C855CD" w:rsidRDefault="007B7E70" w:rsidP="00D75F99">
      <w:pPr>
        <w:pStyle w:val="NoSpacing"/>
        <w:spacing w:before="240"/>
        <w:jc w:val="both"/>
        <w:rPr>
          <w:rFonts w:ascii="Arial" w:hAnsi="Arial" w:cs="Arial"/>
          <w:sz w:val="32"/>
          <w:szCs w:val="32"/>
        </w:rPr>
      </w:pPr>
      <w:r w:rsidRPr="00C855CD">
        <w:rPr>
          <w:rFonts w:ascii="Arial" w:hAnsi="Arial" w:cs="Arial"/>
          <w:sz w:val="32"/>
          <w:szCs w:val="32"/>
        </w:rPr>
        <w:t>(a)</w:t>
      </w:r>
      <w:r w:rsidRPr="00C855CD">
        <w:rPr>
          <w:rFonts w:ascii="Arial" w:hAnsi="Arial" w:cs="Arial"/>
          <w:sz w:val="32"/>
          <w:szCs w:val="32"/>
        </w:rPr>
        <w:tab/>
        <w:t>To select suitable candidates for the Government in an objective and transparent manner at the group ‘B’ (Non-Gazetted) and group ‘C’ (Non-Technical) levels.</w:t>
      </w:r>
    </w:p>
    <w:p w:rsidR="007B7E70" w:rsidRPr="00C855CD" w:rsidRDefault="007B7E70" w:rsidP="00D75F99">
      <w:pPr>
        <w:pStyle w:val="NoSpacing"/>
        <w:spacing w:before="240"/>
        <w:jc w:val="both"/>
        <w:rPr>
          <w:rFonts w:ascii="Arial" w:hAnsi="Arial" w:cs="Arial"/>
          <w:sz w:val="32"/>
          <w:szCs w:val="32"/>
        </w:rPr>
      </w:pPr>
      <w:r w:rsidRPr="00C855CD">
        <w:rPr>
          <w:rFonts w:ascii="Arial" w:hAnsi="Arial" w:cs="Arial"/>
          <w:sz w:val="32"/>
          <w:szCs w:val="32"/>
        </w:rPr>
        <w:t>(b)</w:t>
      </w:r>
      <w:r w:rsidRPr="00C855CD">
        <w:rPr>
          <w:rFonts w:ascii="Arial" w:hAnsi="Arial" w:cs="Arial"/>
          <w:sz w:val="32"/>
          <w:szCs w:val="32"/>
        </w:rPr>
        <w:tab/>
        <w:t xml:space="preserve">To develop recruitment processes which will enable recruitment of manpower conducive for good governance. </w:t>
      </w:r>
    </w:p>
    <w:p w:rsidR="007B7E70" w:rsidRPr="00C855CD" w:rsidRDefault="007B7E70" w:rsidP="00D75F99">
      <w:pPr>
        <w:pStyle w:val="NoSpacing"/>
        <w:spacing w:before="240"/>
        <w:jc w:val="both"/>
        <w:rPr>
          <w:rFonts w:ascii="Arial" w:hAnsi="Arial" w:cs="Arial"/>
          <w:sz w:val="32"/>
          <w:szCs w:val="32"/>
        </w:rPr>
      </w:pPr>
      <w:r w:rsidRPr="00C855CD">
        <w:rPr>
          <w:rFonts w:ascii="Arial" w:hAnsi="Arial" w:cs="Arial"/>
          <w:sz w:val="32"/>
          <w:szCs w:val="32"/>
        </w:rPr>
        <w:t>(c)</w:t>
      </w:r>
      <w:r w:rsidRPr="00C855CD">
        <w:rPr>
          <w:rFonts w:ascii="Arial" w:hAnsi="Arial" w:cs="Arial"/>
          <w:sz w:val="32"/>
          <w:szCs w:val="32"/>
        </w:rPr>
        <w:tab/>
        <w:t xml:space="preserve">To ensure total objectivity and impartiality in recruitment of personnel for the Government. </w:t>
      </w:r>
    </w:p>
    <w:p w:rsidR="007B7E70" w:rsidRPr="00C855CD" w:rsidRDefault="007B7E70" w:rsidP="00D75F99">
      <w:pPr>
        <w:pStyle w:val="NoSpacing"/>
        <w:spacing w:before="240"/>
        <w:jc w:val="both"/>
        <w:rPr>
          <w:rFonts w:ascii="Arial" w:hAnsi="Arial" w:cs="Arial"/>
          <w:sz w:val="32"/>
          <w:szCs w:val="32"/>
        </w:rPr>
      </w:pPr>
      <w:r w:rsidRPr="00C855CD">
        <w:rPr>
          <w:rFonts w:ascii="Arial" w:hAnsi="Arial" w:cs="Arial"/>
          <w:sz w:val="32"/>
          <w:szCs w:val="32"/>
        </w:rPr>
        <w:t>(d)</w:t>
      </w:r>
      <w:r w:rsidRPr="00C855CD">
        <w:rPr>
          <w:rFonts w:ascii="Arial" w:hAnsi="Arial" w:cs="Arial"/>
          <w:sz w:val="32"/>
          <w:szCs w:val="32"/>
        </w:rPr>
        <w:tab/>
        <w:t xml:space="preserve">To provide suitable and adequate manpower in time to the user organizations. </w:t>
      </w:r>
    </w:p>
    <w:p w:rsidR="00CF0E32" w:rsidRPr="00C855CD" w:rsidRDefault="007B7E70" w:rsidP="00D75F99">
      <w:pPr>
        <w:pStyle w:val="NoSpacing"/>
        <w:spacing w:before="240"/>
        <w:jc w:val="both"/>
        <w:rPr>
          <w:rFonts w:ascii="Arial" w:hAnsi="Arial" w:cs="Arial"/>
          <w:sz w:val="32"/>
          <w:szCs w:val="32"/>
        </w:rPr>
      </w:pPr>
      <w:r w:rsidRPr="00C855CD">
        <w:rPr>
          <w:rFonts w:ascii="Arial" w:hAnsi="Arial" w:cs="Arial"/>
          <w:sz w:val="32"/>
          <w:szCs w:val="32"/>
        </w:rPr>
        <w:t>(e)</w:t>
      </w:r>
      <w:r w:rsidRPr="00C855CD">
        <w:rPr>
          <w:rFonts w:ascii="Arial" w:hAnsi="Arial" w:cs="Arial"/>
          <w:sz w:val="32"/>
          <w:szCs w:val="32"/>
        </w:rPr>
        <w:tab/>
        <w:t>To assure the job applicants total satisfaction through zero error tolerance, timely results and immediate nomination.</w:t>
      </w:r>
      <w:r w:rsidR="00CF0E32" w:rsidRPr="00C855CD">
        <w:rPr>
          <w:rFonts w:ascii="Arial" w:hAnsi="Arial" w:cs="Arial"/>
          <w:sz w:val="32"/>
          <w:szCs w:val="32"/>
        </w:rPr>
        <w:tab/>
      </w:r>
      <w:r w:rsidR="00CF0E32" w:rsidRPr="00C855CD">
        <w:rPr>
          <w:rFonts w:ascii="Arial" w:hAnsi="Arial" w:cs="Arial"/>
          <w:sz w:val="32"/>
          <w:szCs w:val="32"/>
        </w:rPr>
        <w:tab/>
      </w:r>
      <w:r w:rsidR="00CF0E32" w:rsidRPr="00C855CD">
        <w:rPr>
          <w:rFonts w:ascii="Arial" w:hAnsi="Arial" w:cs="Arial"/>
          <w:sz w:val="32"/>
          <w:szCs w:val="32"/>
        </w:rPr>
        <w:tab/>
      </w:r>
      <w:r w:rsidR="00CF0E32" w:rsidRPr="00C855CD">
        <w:rPr>
          <w:rFonts w:ascii="Arial" w:hAnsi="Arial" w:cs="Arial"/>
          <w:sz w:val="32"/>
          <w:szCs w:val="32"/>
        </w:rPr>
        <w:tab/>
        <w:t xml:space="preserve">     </w:t>
      </w:r>
    </w:p>
    <w:p w:rsidR="00C36798" w:rsidRPr="00C855CD" w:rsidRDefault="00C36798" w:rsidP="00C36798">
      <w:pPr>
        <w:pStyle w:val="NoSpacing"/>
        <w:spacing w:before="240"/>
        <w:jc w:val="both"/>
        <w:rPr>
          <w:rFonts w:ascii="Arial" w:hAnsi="Arial" w:cs="Arial"/>
          <w:b/>
          <w:bCs/>
          <w:sz w:val="26"/>
          <w:szCs w:val="26"/>
        </w:rPr>
      </w:pPr>
      <w:r w:rsidRPr="00C855CD">
        <w:rPr>
          <w:rFonts w:ascii="Arial" w:hAnsi="Arial" w:cs="Arial"/>
          <w:b/>
          <w:bCs/>
          <w:sz w:val="26"/>
          <w:szCs w:val="26"/>
        </w:rPr>
        <w:t xml:space="preserve">(ii) </w:t>
      </w:r>
      <w:r w:rsidR="00D41BB1" w:rsidRPr="00C855CD">
        <w:rPr>
          <w:rFonts w:ascii="Arial" w:hAnsi="Arial" w:cs="Arial"/>
          <w:b/>
          <w:bCs/>
          <w:sz w:val="26"/>
          <w:szCs w:val="26"/>
        </w:rPr>
        <w:tab/>
      </w:r>
      <w:r w:rsidRPr="00D75F99">
        <w:rPr>
          <w:rFonts w:ascii="Arial" w:hAnsi="Arial" w:cs="Arial"/>
          <w:b/>
          <w:bCs/>
          <w:sz w:val="26"/>
          <w:szCs w:val="26"/>
          <w:u w:val="single"/>
        </w:rPr>
        <w:t>Details of Business Transacted by SSC:-</w:t>
      </w:r>
      <w:r w:rsidR="007B7E70" w:rsidRPr="00C855CD">
        <w:rPr>
          <w:rFonts w:ascii="Arial" w:hAnsi="Arial" w:cs="Arial"/>
          <w:b/>
          <w:bCs/>
          <w:sz w:val="26"/>
          <w:szCs w:val="26"/>
        </w:rPr>
        <w:t xml:space="preserve"> </w:t>
      </w:r>
    </w:p>
    <w:p w:rsidR="00D41BB1" w:rsidRPr="00C855CD" w:rsidRDefault="00D41BB1" w:rsidP="00C36798">
      <w:pPr>
        <w:pStyle w:val="NoSpacing"/>
        <w:spacing w:before="240"/>
        <w:jc w:val="both"/>
        <w:rPr>
          <w:rFonts w:ascii="Arial" w:hAnsi="Arial" w:cs="Arial"/>
          <w:b/>
          <w:bCs/>
          <w:sz w:val="2"/>
          <w:szCs w:val="2"/>
          <w:u w:val="single"/>
        </w:rPr>
      </w:pP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C855CD">
        <w:rPr>
          <w:rFonts w:ascii="Arial" w:hAnsi="Arial" w:cs="Arial"/>
          <w:color w:val="000000"/>
          <w:sz w:val="26"/>
          <w:szCs w:val="26"/>
        </w:rPr>
        <w:t xml:space="preserve">(i) </w:t>
      </w:r>
      <w:r w:rsidRPr="00C855CD">
        <w:rPr>
          <w:rFonts w:ascii="Arial" w:hAnsi="Arial" w:cs="Arial"/>
          <w:color w:val="000000"/>
          <w:sz w:val="26"/>
          <w:szCs w:val="26"/>
        </w:rPr>
        <w:tab/>
      </w:r>
      <w:r w:rsidRPr="00D75F99">
        <w:rPr>
          <w:rFonts w:ascii="Arial" w:hAnsi="Arial" w:cs="Arial"/>
          <w:color w:val="000000"/>
          <w:sz w:val="32"/>
          <w:szCs w:val="32"/>
        </w:rPr>
        <w:t xml:space="preserve">To make recruitment to Group ‘B’ (Non-Gazetted) posts and Group ‘C’ (Non-Technical) posts under Government of India and their Attached and Subordinate Offices, except those posts which are specifically exempt from the purview of the Staff Selection Commission, in pay Band-2 and Pay Band-1 carrying Grade Pay of Rs. 4,800/- through the competitive examination.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ab/>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 xml:space="preserve">(ii) </w:t>
      </w:r>
      <w:r w:rsidRPr="00D75F99">
        <w:rPr>
          <w:rFonts w:ascii="Arial" w:hAnsi="Arial" w:cs="Arial"/>
          <w:color w:val="000000"/>
          <w:sz w:val="32"/>
          <w:szCs w:val="32"/>
        </w:rPr>
        <w:tab/>
        <w:t xml:space="preserve">To make recruitment to such posts under Government of India by selection through interviews, in Pay Band-2 and Pay Band-1 carrying Grade Pay up to Rs.4,800/- which may, at the discretion of the Commission, be preceded by short listing or Skill Test.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lastRenderedPageBreak/>
        <w:t>(iii)</w:t>
      </w:r>
      <w:r w:rsidRPr="00D75F99">
        <w:rPr>
          <w:rFonts w:ascii="Arial" w:hAnsi="Arial" w:cs="Arial"/>
          <w:color w:val="000000"/>
          <w:sz w:val="32"/>
          <w:szCs w:val="32"/>
        </w:rPr>
        <w:tab/>
        <w:t xml:space="preserve">To conduct Limited Departmental Competitive Examinations of the Central Secretariat Clerical Service (CSCS)/ Central Secretariat Stenographers’ Service (CSSS) and such other Services as have been or may be entrusted to the Commission.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ab/>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(iv)</w:t>
      </w:r>
      <w:r w:rsidRPr="00D75F99">
        <w:rPr>
          <w:rFonts w:ascii="Arial" w:hAnsi="Arial" w:cs="Arial"/>
          <w:color w:val="000000"/>
          <w:sz w:val="32"/>
          <w:szCs w:val="32"/>
        </w:rPr>
        <w:tab/>
        <w:t xml:space="preserve">To conduct periodical Skill Tests in English/ Hindi and such other Skill Tests as may be assigned by the Government from time to time.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(v)</w:t>
      </w:r>
      <w:r w:rsidRPr="00D75F99">
        <w:rPr>
          <w:rFonts w:ascii="Arial" w:hAnsi="Arial" w:cs="Arial"/>
          <w:color w:val="000000"/>
          <w:sz w:val="32"/>
          <w:szCs w:val="32"/>
        </w:rPr>
        <w:tab/>
        <w:t xml:space="preserve">To make recruitment to Group ‘B’ (Gazetted) posts of Assistant Accounts Officer and Assistant Audit Officer for the Indian Audit and Accounts Department.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ab/>
      </w:r>
    </w:p>
    <w:p w:rsidR="00D41BB1" w:rsidRP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(vi)</w:t>
      </w:r>
      <w:r w:rsidRPr="00D75F99">
        <w:rPr>
          <w:rFonts w:ascii="Arial" w:hAnsi="Arial" w:cs="Arial"/>
          <w:color w:val="000000"/>
          <w:sz w:val="32"/>
          <w:szCs w:val="32"/>
        </w:rPr>
        <w:tab/>
        <w:t xml:space="preserve">To perform such other functions as may be entrusted to it by the Central Government from time to time. </w:t>
      </w:r>
    </w:p>
    <w:p w:rsidR="00D41BB1" w:rsidRPr="00D75F99" w:rsidRDefault="00D41BB1" w:rsidP="00D75F99">
      <w:pPr>
        <w:shd w:val="clear" w:color="auto" w:fill="FFFFFF"/>
        <w:spacing w:after="0" w:line="380" w:lineRule="atLeast"/>
        <w:jc w:val="both"/>
        <w:rPr>
          <w:rFonts w:ascii="Arial" w:hAnsi="Arial" w:cs="Arial"/>
          <w:color w:val="000000"/>
          <w:sz w:val="32"/>
          <w:szCs w:val="32"/>
        </w:rPr>
      </w:pPr>
    </w:p>
    <w:p w:rsidR="00D75F99" w:rsidRDefault="00D41BB1" w:rsidP="00D75F99">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(vii)</w:t>
      </w:r>
      <w:r w:rsidRPr="00D75F99">
        <w:rPr>
          <w:rFonts w:ascii="Arial" w:hAnsi="Arial" w:cs="Arial"/>
          <w:color w:val="000000"/>
          <w:sz w:val="32"/>
          <w:szCs w:val="32"/>
        </w:rPr>
        <w:tab/>
        <w:t xml:space="preserve"> To conduct examinations and/ or interviews, whenever required, for recruitment to the posts within its purview.</w:t>
      </w:r>
    </w:p>
    <w:p w:rsidR="00C31610" w:rsidRPr="00D75F99" w:rsidRDefault="00C31610" w:rsidP="00D75F99">
      <w:pPr>
        <w:shd w:val="clear" w:color="auto" w:fill="FFFFFF"/>
        <w:spacing w:after="0" w:line="380" w:lineRule="atLeast"/>
        <w:jc w:val="both"/>
        <w:rPr>
          <w:rFonts w:ascii="Arial" w:hAnsi="Arial" w:cs="Arial"/>
          <w:sz w:val="32"/>
          <w:szCs w:val="32"/>
        </w:rPr>
      </w:pPr>
      <w:r w:rsidRPr="00D75F99">
        <w:rPr>
          <w:rFonts w:ascii="Arial" w:hAnsi="Arial" w:cs="Arial"/>
          <w:sz w:val="32"/>
          <w:szCs w:val="32"/>
        </w:rPr>
        <w:tab/>
      </w:r>
      <w:r w:rsidRPr="00D75F99">
        <w:rPr>
          <w:rFonts w:ascii="Arial" w:hAnsi="Arial" w:cs="Arial"/>
          <w:sz w:val="32"/>
          <w:szCs w:val="32"/>
        </w:rPr>
        <w:tab/>
      </w:r>
      <w:r w:rsidRPr="00D75F99">
        <w:rPr>
          <w:rFonts w:ascii="Arial" w:hAnsi="Arial" w:cs="Arial"/>
          <w:sz w:val="32"/>
          <w:szCs w:val="32"/>
        </w:rPr>
        <w:tab/>
      </w:r>
    </w:p>
    <w:p w:rsidR="00CF0E32" w:rsidRPr="00D75F99" w:rsidRDefault="00CF0E32" w:rsidP="00CF0E32">
      <w:pPr>
        <w:pStyle w:val="NoSpacing"/>
        <w:spacing w:before="240"/>
        <w:jc w:val="both"/>
        <w:rPr>
          <w:rFonts w:ascii="Arial" w:hAnsi="Arial" w:cs="Arial"/>
          <w:b/>
          <w:bCs/>
          <w:sz w:val="32"/>
          <w:szCs w:val="32"/>
        </w:rPr>
      </w:pPr>
      <w:r w:rsidRPr="00D75F99">
        <w:rPr>
          <w:rFonts w:ascii="Arial" w:hAnsi="Arial" w:cs="Arial"/>
          <w:b/>
          <w:bCs/>
          <w:sz w:val="32"/>
          <w:szCs w:val="32"/>
        </w:rPr>
        <w:t xml:space="preserve">(iii) </w:t>
      </w:r>
      <w:r w:rsidRPr="00D75F99">
        <w:rPr>
          <w:rFonts w:ascii="Arial" w:hAnsi="Arial" w:cs="Arial"/>
          <w:b/>
          <w:bCs/>
          <w:sz w:val="32"/>
          <w:szCs w:val="32"/>
          <w:u w:val="single"/>
        </w:rPr>
        <w:t>Details of ‘Citizens’ or Clients’:-</w:t>
      </w:r>
    </w:p>
    <w:p w:rsidR="00CF0E32" w:rsidRDefault="00CF0E32" w:rsidP="00D75F99">
      <w:pPr>
        <w:pStyle w:val="NoSpacing"/>
        <w:spacing w:before="240"/>
        <w:jc w:val="both"/>
        <w:rPr>
          <w:rFonts w:ascii="Arial" w:hAnsi="Arial" w:cs="Arial"/>
          <w:sz w:val="32"/>
          <w:szCs w:val="32"/>
        </w:rPr>
      </w:pPr>
      <w:r w:rsidRPr="00D75F99">
        <w:rPr>
          <w:rFonts w:ascii="Arial" w:hAnsi="Arial" w:cs="Arial"/>
          <w:sz w:val="32"/>
          <w:szCs w:val="32"/>
        </w:rPr>
        <w:tab/>
        <w:t xml:space="preserve">All the candidates appearing for examinations conducted by Staff Selection Commission and user Departments are clients. </w:t>
      </w:r>
    </w:p>
    <w:p w:rsidR="00CF0E32" w:rsidRPr="00D75F99" w:rsidRDefault="00CF0E32" w:rsidP="00CF0E32">
      <w:pPr>
        <w:pStyle w:val="NoSpacing"/>
        <w:spacing w:before="240"/>
        <w:jc w:val="both"/>
        <w:rPr>
          <w:rFonts w:ascii="Arial" w:hAnsi="Arial" w:cs="Arial"/>
          <w:b/>
          <w:bCs/>
          <w:sz w:val="32"/>
          <w:szCs w:val="32"/>
        </w:rPr>
      </w:pPr>
      <w:r w:rsidRPr="00D75F99">
        <w:rPr>
          <w:rFonts w:ascii="Arial" w:hAnsi="Arial" w:cs="Arial"/>
          <w:b/>
          <w:bCs/>
          <w:sz w:val="32"/>
          <w:szCs w:val="32"/>
        </w:rPr>
        <w:t xml:space="preserve">(iv) </w:t>
      </w:r>
      <w:r w:rsidRPr="00D75F99">
        <w:rPr>
          <w:rFonts w:ascii="Arial" w:hAnsi="Arial" w:cs="Arial"/>
          <w:b/>
          <w:bCs/>
          <w:sz w:val="32"/>
          <w:szCs w:val="32"/>
          <w:u w:val="single"/>
        </w:rPr>
        <w:t>Statement of services including standards, quality, time frame etc. provided to each Citizen/ Client group separately and how/ where to get the services:-</w:t>
      </w:r>
    </w:p>
    <w:p w:rsidR="00A438A1" w:rsidRPr="00D75F99" w:rsidRDefault="00A438A1" w:rsidP="00D75F99">
      <w:pPr>
        <w:pStyle w:val="NoSpacing"/>
        <w:spacing w:before="240"/>
        <w:jc w:val="both"/>
        <w:rPr>
          <w:rFonts w:ascii="Arial" w:hAnsi="Arial" w:cs="Arial"/>
          <w:sz w:val="32"/>
          <w:szCs w:val="32"/>
        </w:rPr>
      </w:pPr>
      <w:r w:rsidRPr="00D75F99">
        <w:rPr>
          <w:rFonts w:ascii="Arial" w:hAnsi="Arial" w:cs="Arial"/>
          <w:sz w:val="32"/>
          <w:szCs w:val="32"/>
        </w:rPr>
        <w:tab/>
      </w:r>
      <w:r w:rsidR="007A20CE" w:rsidRPr="00D75F99">
        <w:rPr>
          <w:rFonts w:ascii="Arial" w:hAnsi="Arial" w:cs="Arial"/>
          <w:sz w:val="32"/>
          <w:szCs w:val="32"/>
        </w:rPr>
        <w:t xml:space="preserve">  </w:t>
      </w:r>
      <w:r w:rsidRPr="00D75F99">
        <w:rPr>
          <w:rFonts w:ascii="Arial" w:hAnsi="Arial" w:cs="Arial"/>
          <w:sz w:val="32"/>
          <w:szCs w:val="32"/>
        </w:rPr>
        <w:t>In order to make the examination system more user/</w:t>
      </w:r>
      <w:r w:rsidR="00D8448D" w:rsidRPr="00D75F99">
        <w:rPr>
          <w:rFonts w:ascii="Arial" w:hAnsi="Arial" w:cs="Arial"/>
          <w:sz w:val="32"/>
          <w:szCs w:val="32"/>
        </w:rPr>
        <w:t>clients</w:t>
      </w:r>
      <w:r w:rsidRPr="00D75F99">
        <w:rPr>
          <w:rFonts w:ascii="Arial" w:hAnsi="Arial" w:cs="Arial"/>
          <w:sz w:val="32"/>
          <w:szCs w:val="32"/>
        </w:rPr>
        <w:t xml:space="preserve"> friendly, the Commission periodically reviews the same and introduces reforms. Some of the following initiatives taken by the Commission in this regards:-</w:t>
      </w:r>
    </w:p>
    <w:p w:rsidR="00A438A1" w:rsidRPr="00D75F99" w:rsidRDefault="00A438A1" w:rsidP="00D75F99">
      <w:pPr>
        <w:pStyle w:val="NoSpacing"/>
        <w:spacing w:before="240"/>
        <w:jc w:val="both"/>
        <w:rPr>
          <w:rFonts w:ascii="Arial" w:hAnsi="Arial" w:cs="Arial"/>
          <w:sz w:val="32"/>
          <w:szCs w:val="32"/>
        </w:rPr>
      </w:pPr>
      <w:r w:rsidRPr="00D75F99">
        <w:rPr>
          <w:rFonts w:ascii="Arial" w:hAnsi="Arial" w:cs="Arial"/>
          <w:sz w:val="32"/>
          <w:szCs w:val="32"/>
        </w:rPr>
        <w:t xml:space="preserve">(a)     Introduction of online application system. </w:t>
      </w:r>
    </w:p>
    <w:p w:rsidR="00A438A1" w:rsidRPr="00D75F99" w:rsidRDefault="00A438A1" w:rsidP="00D75F99">
      <w:pPr>
        <w:pStyle w:val="NoSpacing"/>
        <w:spacing w:before="240"/>
        <w:jc w:val="both"/>
        <w:rPr>
          <w:rFonts w:ascii="Arial" w:hAnsi="Arial" w:cs="Arial"/>
          <w:sz w:val="32"/>
          <w:szCs w:val="32"/>
        </w:rPr>
      </w:pPr>
      <w:r w:rsidRPr="00D75F99">
        <w:rPr>
          <w:rFonts w:ascii="Arial" w:hAnsi="Arial" w:cs="Arial"/>
          <w:sz w:val="32"/>
          <w:szCs w:val="32"/>
        </w:rPr>
        <w:lastRenderedPageBreak/>
        <w:t>(b)    Introduction of online collection of vacancies from user departments.</w:t>
      </w:r>
    </w:p>
    <w:p w:rsidR="00A438A1" w:rsidRPr="00D75F99" w:rsidRDefault="00A438A1" w:rsidP="00D75F99">
      <w:pPr>
        <w:pStyle w:val="NoSpacing"/>
        <w:spacing w:before="240"/>
        <w:jc w:val="both"/>
        <w:rPr>
          <w:rFonts w:ascii="Arial" w:hAnsi="Arial" w:cs="Arial"/>
          <w:sz w:val="32"/>
          <w:szCs w:val="32"/>
        </w:rPr>
      </w:pPr>
      <w:r w:rsidRPr="00D75F99">
        <w:rPr>
          <w:rFonts w:ascii="Arial" w:hAnsi="Arial" w:cs="Arial"/>
          <w:sz w:val="32"/>
          <w:szCs w:val="32"/>
        </w:rPr>
        <w:t xml:space="preserve">(c)     Introduction of online data verification system. This has resulted in error-free data besides affording an opportunity to the candidates to have a second look at the details filled in by them and correct the inadvertent mistakes, if any, committed by them at the time of filling up the form. </w:t>
      </w:r>
    </w:p>
    <w:p w:rsidR="00D8448D" w:rsidRPr="00D75F99" w:rsidRDefault="00A438A1" w:rsidP="00D75F99">
      <w:pPr>
        <w:pStyle w:val="NoSpacing"/>
        <w:spacing w:before="240"/>
        <w:jc w:val="both"/>
        <w:rPr>
          <w:rFonts w:ascii="Arial" w:hAnsi="Arial" w:cs="Arial"/>
          <w:sz w:val="32"/>
          <w:szCs w:val="32"/>
        </w:rPr>
      </w:pPr>
      <w:r w:rsidRPr="00D75F99">
        <w:rPr>
          <w:rFonts w:ascii="Arial" w:hAnsi="Arial" w:cs="Arial"/>
          <w:sz w:val="32"/>
          <w:szCs w:val="32"/>
        </w:rPr>
        <w:t>(d)</w:t>
      </w:r>
      <w:r w:rsidRPr="00D75F99">
        <w:rPr>
          <w:rFonts w:ascii="Arial" w:hAnsi="Arial" w:cs="Arial"/>
          <w:sz w:val="32"/>
          <w:szCs w:val="32"/>
        </w:rPr>
        <w:tab/>
        <w:t xml:space="preserve">Introduction of </w:t>
      </w:r>
      <w:r w:rsidR="00D8448D" w:rsidRPr="00D75F99">
        <w:rPr>
          <w:rFonts w:ascii="Arial" w:hAnsi="Arial" w:cs="Arial"/>
          <w:sz w:val="32"/>
          <w:szCs w:val="32"/>
        </w:rPr>
        <w:t xml:space="preserve">online RTI Portal. This has resulted in more efficient handling of RTI applications besides reducing paper work and considerable saving of time. </w:t>
      </w:r>
    </w:p>
    <w:p w:rsidR="0061663C" w:rsidRPr="00D75F99" w:rsidRDefault="00D8448D" w:rsidP="0061663C">
      <w:pPr>
        <w:pStyle w:val="NoSpacing"/>
        <w:spacing w:before="240"/>
        <w:jc w:val="both"/>
        <w:rPr>
          <w:rFonts w:ascii="Arial" w:hAnsi="Arial" w:cs="Arial"/>
          <w:b/>
          <w:bCs/>
          <w:sz w:val="32"/>
          <w:szCs w:val="32"/>
        </w:rPr>
      </w:pPr>
      <w:r w:rsidRPr="00D75F99">
        <w:rPr>
          <w:rFonts w:ascii="Arial" w:hAnsi="Arial" w:cs="Arial"/>
          <w:b/>
          <w:bCs/>
          <w:sz w:val="32"/>
          <w:szCs w:val="32"/>
        </w:rPr>
        <w:t>(v)</w:t>
      </w:r>
      <w:r w:rsidRPr="00D75F99">
        <w:rPr>
          <w:rFonts w:ascii="Arial" w:hAnsi="Arial" w:cs="Arial"/>
          <w:b/>
          <w:bCs/>
          <w:sz w:val="32"/>
          <w:szCs w:val="32"/>
        </w:rPr>
        <w:tab/>
      </w:r>
      <w:r w:rsidRPr="00D75F99">
        <w:rPr>
          <w:rFonts w:ascii="Arial" w:hAnsi="Arial" w:cs="Arial"/>
          <w:b/>
          <w:bCs/>
          <w:sz w:val="32"/>
          <w:szCs w:val="32"/>
          <w:u w:val="single"/>
        </w:rPr>
        <w:t>Details of Grievance Redressal Mechanism and how to access it:-</w:t>
      </w:r>
    </w:p>
    <w:p w:rsidR="00D8448D" w:rsidRPr="00D75F99" w:rsidRDefault="00D8448D" w:rsidP="0061663C">
      <w:pPr>
        <w:pStyle w:val="NoSpacing"/>
        <w:spacing w:before="240"/>
        <w:ind w:firstLine="720"/>
        <w:jc w:val="both"/>
        <w:rPr>
          <w:rFonts w:ascii="Arial" w:hAnsi="Arial" w:cs="Arial"/>
          <w:sz w:val="32"/>
          <w:szCs w:val="32"/>
        </w:rPr>
      </w:pPr>
      <w:r w:rsidRPr="00D75F99">
        <w:rPr>
          <w:rFonts w:ascii="Arial" w:hAnsi="Arial" w:cs="Arial"/>
          <w:sz w:val="32"/>
          <w:szCs w:val="32"/>
        </w:rPr>
        <w:t xml:space="preserve">Government has introduced a programme on disposal of online public grievances under Centralized Public Grievance Redress and Monitoring System (CPGRAMS) through CPGRAMS. The public grievances in the form of petitions/ representations received from the Candidates/ General Public under CPGRAMS through DOPT are being redressed online in a time-bound manner by the concerned officers fo the Commission. This has resulted in quick disposal of grievances and effective monitoring. </w:t>
      </w:r>
    </w:p>
    <w:p w:rsidR="00A438A1" w:rsidRPr="00D75F99" w:rsidRDefault="00D8448D" w:rsidP="00D8448D">
      <w:pPr>
        <w:pStyle w:val="NoSpacing"/>
        <w:spacing w:before="240"/>
        <w:jc w:val="both"/>
        <w:rPr>
          <w:rFonts w:ascii="Arial" w:hAnsi="Arial" w:cs="Arial"/>
          <w:b/>
          <w:bCs/>
          <w:sz w:val="32"/>
          <w:szCs w:val="32"/>
        </w:rPr>
      </w:pPr>
      <w:r w:rsidRPr="00D75F99">
        <w:rPr>
          <w:rFonts w:ascii="Arial" w:hAnsi="Arial" w:cs="Arial"/>
          <w:b/>
          <w:bCs/>
          <w:sz w:val="32"/>
          <w:szCs w:val="32"/>
        </w:rPr>
        <w:t xml:space="preserve">(vi) </w:t>
      </w:r>
      <w:r w:rsidRPr="00D75F99">
        <w:rPr>
          <w:rFonts w:ascii="Arial" w:hAnsi="Arial" w:cs="Arial"/>
          <w:b/>
          <w:bCs/>
          <w:sz w:val="32"/>
          <w:szCs w:val="32"/>
        </w:rPr>
        <w:tab/>
      </w:r>
      <w:r w:rsidRPr="00D75F99">
        <w:rPr>
          <w:rFonts w:ascii="Arial" w:hAnsi="Arial" w:cs="Arial"/>
          <w:b/>
          <w:bCs/>
          <w:sz w:val="32"/>
          <w:szCs w:val="32"/>
          <w:u w:val="single"/>
        </w:rPr>
        <w:t>Expectations of the ‘Citizens’ or Clients’ :-</w:t>
      </w:r>
    </w:p>
    <w:p w:rsidR="00D8448D" w:rsidRPr="00D75F99" w:rsidRDefault="007A20CE" w:rsidP="00D75F99">
      <w:pPr>
        <w:pStyle w:val="NoSpacing"/>
        <w:spacing w:before="240"/>
        <w:jc w:val="both"/>
        <w:rPr>
          <w:rFonts w:ascii="Arial" w:hAnsi="Arial" w:cs="Arial"/>
          <w:sz w:val="32"/>
          <w:szCs w:val="32"/>
        </w:rPr>
      </w:pPr>
      <w:r w:rsidRPr="00D75F99">
        <w:rPr>
          <w:rFonts w:ascii="Arial" w:hAnsi="Arial" w:cs="Arial"/>
          <w:sz w:val="32"/>
          <w:szCs w:val="32"/>
        </w:rPr>
        <w:t>(a)</w:t>
      </w:r>
      <w:r w:rsidR="00D75F99">
        <w:rPr>
          <w:rFonts w:ascii="Arial" w:hAnsi="Arial" w:cs="Arial"/>
          <w:sz w:val="32"/>
          <w:szCs w:val="32"/>
        </w:rPr>
        <w:tab/>
      </w:r>
      <w:r w:rsidRPr="00D75F99">
        <w:rPr>
          <w:rFonts w:ascii="Arial" w:hAnsi="Arial" w:cs="Arial"/>
          <w:sz w:val="32"/>
          <w:szCs w:val="32"/>
        </w:rPr>
        <w:t xml:space="preserve"> Timely filling up of vacancies reported by users Departments. </w:t>
      </w:r>
    </w:p>
    <w:p w:rsidR="007A20CE"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(b)</w:t>
      </w:r>
      <w:r w:rsidR="007A20CE" w:rsidRPr="00D75F99">
        <w:rPr>
          <w:rFonts w:ascii="Arial" w:hAnsi="Arial" w:cs="Arial"/>
          <w:sz w:val="32"/>
          <w:szCs w:val="32"/>
        </w:rPr>
        <w:t xml:space="preserve">    Selection of right candidates from right jobs. </w:t>
      </w:r>
    </w:p>
    <w:p w:rsidR="007A20CE"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(c)</w:t>
      </w:r>
      <w:r w:rsidR="007A20CE" w:rsidRPr="00D75F99">
        <w:rPr>
          <w:rFonts w:ascii="Arial" w:hAnsi="Arial" w:cs="Arial"/>
          <w:sz w:val="32"/>
          <w:szCs w:val="32"/>
        </w:rPr>
        <w:t xml:space="preserve">    Fair conduct of examination. </w:t>
      </w:r>
    </w:p>
    <w:p w:rsidR="007A20CE"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(d)</w:t>
      </w:r>
      <w:r w:rsidR="00D75F99">
        <w:rPr>
          <w:rFonts w:ascii="Arial" w:hAnsi="Arial" w:cs="Arial"/>
          <w:sz w:val="32"/>
          <w:szCs w:val="32"/>
        </w:rPr>
        <w:t xml:space="preserve"> </w:t>
      </w:r>
      <w:r w:rsidR="007A20CE" w:rsidRPr="00D75F99">
        <w:rPr>
          <w:rFonts w:ascii="Arial" w:hAnsi="Arial" w:cs="Arial"/>
          <w:sz w:val="32"/>
          <w:szCs w:val="32"/>
        </w:rPr>
        <w:t xml:space="preserve">Timely uploading of information regarding schedule of Examinations/ examination calendar in particular year for use of candidates. </w:t>
      </w:r>
    </w:p>
    <w:p w:rsidR="007A20CE"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lastRenderedPageBreak/>
        <w:t>(e)</w:t>
      </w:r>
      <w:r w:rsidR="007A20CE" w:rsidRPr="00D75F99">
        <w:rPr>
          <w:rFonts w:ascii="Arial" w:hAnsi="Arial" w:cs="Arial"/>
          <w:sz w:val="32"/>
          <w:szCs w:val="32"/>
        </w:rPr>
        <w:t xml:space="preserve">    Proper publicity of examination notice. </w:t>
      </w:r>
    </w:p>
    <w:p w:rsidR="007A20CE"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(f)</w:t>
      </w:r>
      <w:r w:rsidR="007A20CE" w:rsidRPr="00D75F99">
        <w:rPr>
          <w:rFonts w:ascii="Arial" w:hAnsi="Arial" w:cs="Arial"/>
          <w:sz w:val="32"/>
          <w:szCs w:val="32"/>
        </w:rPr>
        <w:t xml:space="preserve">   </w:t>
      </w:r>
      <w:r w:rsidR="00D75F99">
        <w:rPr>
          <w:rFonts w:ascii="Arial" w:hAnsi="Arial" w:cs="Arial"/>
          <w:sz w:val="32"/>
          <w:szCs w:val="32"/>
        </w:rPr>
        <w:t xml:space="preserve"> </w:t>
      </w:r>
      <w:r w:rsidR="007A20CE" w:rsidRPr="00D75F99">
        <w:rPr>
          <w:rFonts w:ascii="Arial" w:hAnsi="Arial" w:cs="Arial"/>
          <w:sz w:val="32"/>
          <w:szCs w:val="32"/>
        </w:rPr>
        <w:t xml:space="preserve"> Timely conduct of examination.</w:t>
      </w:r>
    </w:p>
    <w:p w:rsidR="0061663C" w:rsidRP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(g)</w:t>
      </w:r>
      <w:r w:rsidR="007A20CE" w:rsidRPr="00D75F99">
        <w:rPr>
          <w:rFonts w:ascii="Arial" w:hAnsi="Arial" w:cs="Arial"/>
          <w:sz w:val="32"/>
          <w:szCs w:val="32"/>
        </w:rPr>
        <w:t xml:space="preserve">    Timely declaration of results.</w:t>
      </w:r>
    </w:p>
    <w:p w:rsidR="00D75F99" w:rsidRDefault="00C31610" w:rsidP="00D75F99">
      <w:pPr>
        <w:pStyle w:val="NoSpacing"/>
        <w:spacing w:before="240"/>
        <w:jc w:val="both"/>
        <w:rPr>
          <w:rFonts w:ascii="Arial" w:hAnsi="Arial" w:cs="Arial"/>
          <w:sz w:val="32"/>
          <w:szCs w:val="32"/>
        </w:rPr>
      </w:pPr>
      <w:r w:rsidRPr="00D75F99">
        <w:rPr>
          <w:rFonts w:ascii="Arial" w:hAnsi="Arial" w:cs="Arial"/>
          <w:sz w:val="32"/>
          <w:szCs w:val="32"/>
        </w:rPr>
        <w:t>(h)</w:t>
      </w:r>
      <w:r w:rsidR="007A20CE" w:rsidRPr="00D75F99">
        <w:rPr>
          <w:rFonts w:ascii="Arial" w:hAnsi="Arial" w:cs="Arial"/>
          <w:sz w:val="32"/>
          <w:szCs w:val="32"/>
        </w:rPr>
        <w:t xml:space="preserve">    Timely nomination of selected candidates.</w:t>
      </w:r>
    </w:p>
    <w:p w:rsidR="0061663C" w:rsidRPr="00D75F99" w:rsidRDefault="007A20CE" w:rsidP="00D75F99">
      <w:pPr>
        <w:pStyle w:val="NoSpacing"/>
        <w:spacing w:before="240"/>
        <w:jc w:val="both"/>
        <w:rPr>
          <w:rFonts w:ascii="Arial" w:hAnsi="Arial" w:cs="Arial"/>
          <w:sz w:val="32"/>
          <w:szCs w:val="32"/>
        </w:rPr>
      </w:pPr>
      <w:r w:rsidRPr="00D75F99">
        <w:rPr>
          <w:rFonts w:ascii="Arial" w:hAnsi="Arial" w:cs="Arial"/>
          <w:sz w:val="32"/>
          <w:szCs w:val="32"/>
        </w:rPr>
        <w:t xml:space="preserve"> </w:t>
      </w: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1A37DF" w:rsidRDefault="001A37DF" w:rsidP="00A4586F">
      <w:pPr>
        <w:pStyle w:val="NoSpacing"/>
        <w:jc w:val="both"/>
        <w:rPr>
          <w:rFonts w:ascii="Arial" w:hAnsi="Arial" w:cs="Arial"/>
          <w:b/>
          <w:bCs/>
          <w:sz w:val="32"/>
          <w:szCs w:val="32"/>
        </w:rPr>
      </w:pPr>
    </w:p>
    <w:p w:rsidR="00C31610" w:rsidRPr="00D75F99" w:rsidRDefault="00E73975" w:rsidP="00A4586F">
      <w:pPr>
        <w:pStyle w:val="NoSpacing"/>
        <w:jc w:val="both"/>
        <w:rPr>
          <w:rFonts w:ascii="Arial" w:hAnsi="Arial" w:cs="Arial"/>
          <w:b/>
          <w:bCs/>
          <w:sz w:val="32"/>
          <w:szCs w:val="32"/>
          <w:u w:val="single"/>
        </w:rPr>
      </w:pPr>
      <w:r w:rsidRPr="00D75F99">
        <w:rPr>
          <w:rFonts w:ascii="Arial" w:hAnsi="Arial" w:cs="Arial"/>
          <w:b/>
          <w:bCs/>
          <w:sz w:val="32"/>
          <w:szCs w:val="32"/>
        </w:rPr>
        <w:lastRenderedPageBreak/>
        <w:t>(viii)</w:t>
      </w:r>
      <w:r w:rsidR="0061663C" w:rsidRPr="00D75F99">
        <w:rPr>
          <w:rFonts w:ascii="Arial" w:hAnsi="Arial" w:cs="Arial"/>
          <w:b/>
          <w:bCs/>
          <w:sz w:val="32"/>
          <w:szCs w:val="32"/>
        </w:rPr>
        <w:t>.</w:t>
      </w:r>
      <w:r w:rsidR="00D75F99">
        <w:rPr>
          <w:rFonts w:ascii="Arial" w:hAnsi="Arial" w:cs="Arial"/>
          <w:b/>
          <w:bCs/>
          <w:sz w:val="32"/>
          <w:szCs w:val="32"/>
        </w:rPr>
        <w:t xml:space="preserve">  </w:t>
      </w:r>
      <w:r w:rsidR="00C31610" w:rsidRPr="00D75F99">
        <w:rPr>
          <w:rFonts w:ascii="Arial" w:hAnsi="Arial" w:cs="Arial"/>
          <w:b/>
          <w:bCs/>
          <w:sz w:val="32"/>
          <w:szCs w:val="32"/>
          <w:u w:val="single"/>
        </w:rPr>
        <w:t>Function and Duties of the Commission:-</w:t>
      </w:r>
    </w:p>
    <w:p w:rsidR="00381964" w:rsidRPr="00D75F99" w:rsidRDefault="00381964" w:rsidP="00A4586F">
      <w:pPr>
        <w:pStyle w:val="NoSpacing"/>
        <w:jc w:val="both"/>
        <w:rPr>
          <w:rFonts w:ascii="Arial" w:hAnsi="Arial" w:cs="Arial"/>
          <w:b/>
          <w:bCs/>
          <w:color w:val="132AAC"/>
          <w:sz w:val="32"/>
          <w:szCs w:val="32"/>
        </w:rPr>
      </w:pPr>
      <w:r w:rsidRPr="00D75F99">
        <w:rPr>
          <w:rFonts w:ascii="Arial" w:hAnsi="Arial" w:cs="Arial"/>
          <w:sz w:val="32"/>
          <w:szCs w:val="32"/>
        </w:rPr>
        <w:tab/>
      </w:r>
    </w:p>
    <w:p w:rsidR="00BE38E3" w:rsidRPr="00D75F99" w:rsidRDefault="00BE38E3" w:rsidP="00BE38E3">
      <w:p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ab/>
      </w:r>
      <w:r w:rsidR="00D75F99">
        <w:rPr>
          <w:rFonts w:ascii="Arial" w:hAnsi="Arial" w:cs="Arial"/>
          <w:color w:val="000000"/>
          <w:sz w:val="32"/>
          <w:szCs w:val="32"/>
        </w:rPr>
        <w:t xml:space="preserve">  </w:t>
      </w:r>
      <w:r w:rsidRPr="00D75F99">
        <w:rPr>
          <w:rFonts w:ascii="Arial" w:hAnsi="Arial" w:cs="Arial"/>
          <w:color w:val="000000"/>
          <w:sz w:val="32"/>
          <w:szCs w:val="32"/>
        </w:rPr>
        <w:t>The functions of the Staff Selection Commission defined by Resolution No.39018/1/98-Estt(B) dated 21</w:t>
      </w:r>
      <w:r w:rsidRPr="00D75F99">
        <w:rPr>
          <w:rFonts w:ascii="Arial" w:hAnsi="Arial" w:cs="Arial"/>
          <w:color w:val="000000"/>
          <w:sz w:val="32"/>
          <w:szCs w:val="32"/>
          <w:vertAlign w:val="superscript"/>
        </w:rPr>
        <w:t>st</w:t>
      </w:r>
      <w:r w:rsidRPr="00D75F99">
        <w:rPr>
          <w:rFonts w:ascii="Arial" w:hAnsi="Arial" w:cs="Arial"/>
          <w:color w:val="000000"/>
          <w:sz w:val="32"/>
          <w:szCs w:val="32"/>
        </w:rPr>
        <w:t xml:space="preserve"> May, 1999 and its subsequent amendments vide Resolution No.24012/8/A/2003-Estt(B) dated 13</w:t>
      </w:r>
      <w:r w:rsidRPr="00D75F99">
        <w:rPr>
          <w:rFonts w:ascii="Arial" w:hAnsi="Arial" w:cs="Arial"/>
          <w:color w:val="000000"/>
          <w:sz w:val="32"/>
          <w:szCs w:val="32"/>
          <w:vertAlign w:val="superscript"/>
        </w:rPr>
        <w:t>th</w:t>
      </w:r>
      <w:r w:rsidRPr="00D75F99">
        <w:rPr>
          <w:rFonts w:ascii="Arial" w:hAnsi="Arial" w:cs="Arial"/>
          <w:color w:val="000000"/>
          <w:sz w:val="32"/>
          <w:szCs w:val="32"/>
        </w:rPr>
        <w:t xml:space="preserve"> November, 2003, 29</w:t>
      </w:r>
      <w:r w:rsidRPr="00D75F99">
        <w:rPr>
          <w:rFonts w:ascii="Arial" w:hAnsi="Arial" w:cs="Arial"/>
          <w:color w:val="000000"/>
          <w:sz w:val="32"/>
          <w:szCs w:val="32"/>
          <w:vertAlign w:val="superscript"/>
        </w:rPr>
        <w:t>th</w:t>
      </w:r>
      <w:r w:rsidRPr="00D75F99">
        <w:rPr>
          <w:rFonts w:ascii="Arial" w:hAnsi="Arial" w:cs="Arial"/>
          <w:color w:val="000000"/>
          <w:sz w:val="32"/>
          <w:szCs w:val="32"/>
        </w:rPr>
        <w:t xml:space="preserve"> September, 2005, 14</w:t>
      </w:r>
      <w:r w:rsidRPr="00D75F99">
        <w:rPr>
          <w:rFonts w:ascii="Arial" w:hAnsi="Arial" w:cs="Arial"/>
          <w:color w:val="000000"/>
          <w:sz w:val="32"/>
          <w:szCs w:val="32"/>
          <w:vertAlign w:val="superscript"/>
        </w:rPr>
        <w:t>th</w:t>
      </w:r>
      <w:r w:rsidRPr="00D75F99">
        <w:rPr>
          <w:rFonts w:ascii="Arial" w:hAnsi="Arial" w:cs="Arial"/>
          <w:color w:val="000000"/>
          <w:sz w:val="32"/>
          <w:szCs w:val="32"/>
        </w:rPr>
        <w:t xml:space="preserve"> January, 2011, 24</w:t>
      </w:r>
      <w:r w:rsidRPr="00D75F99">
        <w:rPr>
          <w:rFonts w:ascii="Arial" w:hAnsi="Arial" w:cs="Arial"/>
          <w:color w:val="000000"/>
          <w:sz w:val="32"/>
          <w:szCs w:val="32"/>
          <w:vertAlign w:val="superscript"/>
        </w:rPr>
        <w:t>th</w:t>
      </w:r>
      <w:r w:rsidRPr="00D75F99">
        <w:rPr>
          <w:rFonts w:ascii="Arial" w:hAnsi="Arial" w:cs="Arial"/>
          <w:color w:val="000000"/>
          <w:sz w:val="32"/>
          <w:szCs w:val="32"/>
        </w:rPr>
        <w:t xml:space="preserve"> July, 2012 and 17</w:t>
      </w:r>
      <w:r w:rsidRPr="00D75F99">
        <w:rPr>
          <w:rFonts w:ascii="Arial" w:hAnsi="Arial" w:cs="Arial"/>
          <w:color w:val="000000"/>
          <w:sz w:val="32"/>
          <w:szCs w:val="32"/>
          <w:vertAlign w:val="superscript"/>
        </w:rPr>
        <w:t>th</w:t>
      </w:r>
      <w:r w:rsidRPr="00D75F99">
        <w:rPr>
          <w:rFonts w:ascii="Arial" w:hAnsi="Arial" w:cs="Arial"/>
          <w:color w:val="000000"/>
          <w:sz w:val="32"/>
          <w:szCs w:val="32"/>
        </w:rPr>
        <w:t xml:space="preserve"> February, 2016 are given as under:-</w:t>
      </w:r>
    </w:p>
    <w:p w:rsidR="00BE38E3" w:rsidRPr="00D75F99" w:rsidRDefault="00BE38E3" w:rsidP="00BE38E3">
      <w:pPr>
        <w:shd w:val="clear" w:color="auto" w:fill="FFFFFF"/>
        <w:spacing w:after="0" w:line="380" w:lineRule="atLeast"/>
        <w:jc w:val="both"/>
        <w:rPr>
          <w:rFonts w:ascii="Arial" w:hAnsi="Arial" w:cs="Arial"/>
          <w:color w:val="000000"/>
          <w:sz w:val="32"/>
          <w:szCs w:val="32"/>
        </w:rPr>
      </w:pPr>
    </w:p>
    <w:p w:rsidR="00BE38E3"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 xml:space="preserve">(a)   </w:t>
      </w:r>
      <w:r w:rsidRPr="00D75F99">
        <w:rPr>
          <w:rFonts w:ascii="Arial" w:hAnsi="Arial" w:cs="Arial"/>
          <w:color w:val="000000"/>
          <w:sz w:val="32"/>
          <w:szCs w:val="32"/>
        </w:rPr>
        <w:tab/>
        <w:t xml:space="preserve">(i) </w:t>
      </w:r>
      <w:r w:rsidRPr="00D75F99">
        <w:rPr>
          <w:rFonts w:ascii="Arial" w:hAnsi="Arial" w:cs="Arial"/>
          <w:color w:val="000000"/>
          <w:sz w:val="32"/>
          <w:szCs w:val="32"/>
        </w:rPr>
        <w:tab/>
        <w:t xml:space="preserve">To make recruitment to Group ‘B’ (Non-Gazetted) posts and Group ‘C’ (Non-Technical) posts under Government of India and their Attached and Subordinate Offices, except those posts which are specifically exempt from the purview of the Staff Selection Commission, in pay Band-2 and Pay Band-1 carrying Grade Pay of Rs. 4,800/- through the competitive examination. </w:t>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(ii) </w:t>
      </w:r>
      <w:r w:rsidRPr="00D75F99">
        <w:rPr>
          <w:rFonts w:ascii="Arial" w:hAnsi="Arial" w:cs="Arial"/>
          <w:color w:val="000000"/>
          <w:sz w:val="32"/>
          <w:szCs w:val="32"/>
        </w:rPr>
        <w:tab/>
        <w:t xml:space="preserve">To make recruitment to such posts under Government of India by selection through interviews, in Pay Band-2 and Pay Band-1 carrying Grade Pay up to Rs.4,800/- which may, at the discretion of the Commission, be preceded by short listing or Skill Test. </w:t>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(iii)</w:t>
      </w:r>
      <w:r w:rsidRPr="00D75F99">
        <w:rPr>
          <w:rFonts w:ascii="Arial" w:hAnsi="Arial" w:cs="Arial"/>
          <w:color w:val="000000"/>
          <w:sz w:val="32"/>
          <w:szCs w:val="32"/>
        </w:rPr>
        <w:tab/>
        <w:t xml:space="preserve">To conduct Limited Departmental Competitive Examinations of the Central Secretariat Clerical Service (CSCS)/ Central Secretariat Stenographers’ Service (CSSS) and such other Services as have been or may be entrusted to the Commission. </w:t>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(iv)</w:t>
      </w:r>
      <w:r w:rsidRPr="00D75F99">
        <w:rPr>
          <w:rFonts w:ascii="Arial" w:hAnsi="Arial" w:cs="Arial"/>
          <w:color w:val="000000"/>
          <w:sz w:val="32"/>
          <w:szCs w:val="32"/>
        </w:rPr>
        <w:tab/>
        <w:t xml:space="preserve">To conduct periodical Skill Tests in English/ Hindi and such other Skill Tests as may be assigned by the Government from time to time. </w:t>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lastRenderedPageBreak/>
        <w:tab/>
        <w:t>(v)</w:t>
      </w:r>
      <w:r w:rsidRPr="00D75F99">
        <w:rPr>
          <w:rFonts w:ascii="Arial" w:hAnsi="Arial" w:cs="Arial"/>
          <w:color w:val="000000"/>
          <w:sz w:val="32"/>
          <w:szCs w:val="32"/>
        </w:rPr>
        <w:tab/>
      </w:r>
      <w:r w:rsidR="00480EBB" w:rsidRPr="00D75F99">
        <w:rPr>
          <w:rFonts w:ascii="Arial" w:hAnsi="Arial" w:cs="Arial"/>
          <w:color w:val="000000"/>
          <w:sz w:val="32"/>
          <w:szCs w:val="32"/>
        </w:rPr>
        <w:t xml:space="preserve">To make recruitment to Group ‘B’ (Gazetted) posts of Assistant Accounts Officer and Assistant Audit Officer for the Indian Audit and Accounts Department. </w:t>
      </w: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w:t>
      </w:r>
      <w:r w:rsidRPr="00D75F99">
        <w:rPr>
          <w:rFonts w:ascii="Arial" w:hAnsi="Arial" w:cs="Arial"/>
          <w:color w:val="000000"/>
          <w:sz w:val="32"/>
          <w:szCs w:val="32"/>
        </w:rPr>
        <w:tab/>
        <w:t xml:space="preserve">To perform such other functions as may be entrusted to it by the Central Government from time to time. </w:t>
      </w:r>
    </w:p>
    <w:p w:rsidR="000E1072" w:rsidRPr="00D75F99" w:rsidRDefault="000E1072"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w:t>
      </w:r>
      <w:r w:rsidRPr="00D75F99">
        <w:rPr>
          <w:rFonts w:ascii="Arial" w:hAnsi="Arial" w:cs="Arial"/>
          <w:color w:val="000000"/>
          <w:sz w:val="32"/>
          <w:szCs w:val="32"/>
        </w:rPr>
        <w:tab/>
        <w:t xml:space="preserve"> To conduct examinations and/ or interviews, whenever required, for recruitment to the posts within its purview. </w:t>
      </w: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(b)</w:t>
      </w:r>
      <w:r w:rsidRPr="00D75F99">
        <w:rPr>
          <w:rFonts w:ascii="Arial" w:hAnsi="Arial" w:cs="Arial"/>
          <w:color w:val="000000"/>
          <w:sz w:val="32"/>
          <w:szCs w:val="32"/>
        </w:rPr>
        <w:tab/>
        <w:t xml:space="preserve">The Staff Selection Commission is one of the largest recruiting agencies of the Government of India. The commission is mandated with the task of making recruitment to all Group ‘B’ (Non-Gazetted) and Group ‘C’ (Non-Technical) posts in various Ministries/ Departments of the Government of India and their Attached and Subordinate Offices except those posts which are specifically exempted from the purview of the Commission. In addition, the Commission in the year 2016 was assigned the additional responsibility of making recruitment to Group ‘B’ (Gazetted) posts of Assistant Accounts Officer and Assistant Audit Officer for the Indian Audit and Accounts Department. </w:t>
      </w: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(c)</w:t>
      </w:r>
      <w:r w:rsidRPr="00D75F99">
        <w:rPr>
          <w:rFonts w:ascii="Arial" w:hAnsi="Arial" w:cs="Arial"/>
          <w:color w:val="000000"/>
          <w:sz w:val="32"/>
          <w:szCs w:val="32"/>
        </w:rPr>
        <w:tab/>
        <w:t>The Commission has been mandated to conduct Eight (08) All India Open Competitive Examination, viz.</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 </w:t>
      </w:r>
      <w:r w:rsidRPr="00D75F99">
        <w:rPr>
          <w:rFonts w:ascii="Arial" w:hAnsi="Arial" w:cs="Arial"/>
          <w:color w:val="000000"/>
          <w:sz w:val="32"/>
          <w:szCs w:val="32"/>
        </w:rPr>
        <w:tab/>
        <w:t xml:space="preserve">Combined Graduate Level examination,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w:t>
      </w:r>
      <w:r w:rsidRPr="00D75F99">
        <w:rPr>
          <w:rFonts w:ascii="Arial" w:hAnsi="Arial" w:cs="Arial"/>
          <w:color w:val="000000"/>
          <w:sz w:val="32"/>
          <w:szCs w:val="32"/>
        </w:rPr>
        <w:tab/>
        <w:t xml:space="preserve">Combined Higher Secondary (10+2) Level Examination,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lastRenderedPageBreak/>
        <w:tab/>
        <w:t>(iii)</w:t>
      </w:r>
      <w:r w:rsidRPr="00D75F99">
        <w:rPr>
          <w:rFonts w:ascii="Arial" w:hAnsi="Arial" w:cs="Arial"/>
          <w:color w:val="000000"/>
          <w:sz w:val="32"/>
          <w:szCs w:val="32"/>
        </w:rPr>
        <w:tab/>
        <w:t>Junior Engineers (Civil, Mechanical, Electrical, Quantity Surveying &amp; Contracts) Examination,</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480EBB" w:rsidRPr="00D75F99" w:rsidRDefault="00480EBB"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r w:rsidR="00F6496C" w:rsidRPr="00D75F99">
        <w:rPr>
          <w:rFonts w:ascii="Arial" w:hAnsi="Arial" w:cs="Arial"/>
          <w:color w:val="000000"/>
          <w:sz w:val="32"/>
          <w:szCs w:val="32"/>
        </w:rPr>
        <w:t xml:space="preserve">(iv) </w:t>
      </w:r>
      <w:r w:rsidR="00F6496C" w:rsidRPr="00D75F99">
        <w:rPr>
          <w:rFonts w:ascii="Arial" w:hAnsi="Arial" w:cs="Arial"/>
          <w:color w:val="000000"/>
          <w:sz w:val="32"/>
          <w:szCs w:val="32"/>
        </w:rPr>
        <w:tab/>
        <w:t>Sub-Inspectors in Delhi Police, CAPFs &amp; Assistant Sub-Inspectors in CISF Examination,</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(v) Junior Hindi Translator, Senior Hindi Translator and Hindi Pradhyapak Examination,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(vi) </w:t>
      </w:r>
      <w:r w:rsidRPr="00D75F99">
        <w:rPr>
          <w:rFonts w:ascii="Arial" w:hAnsi="Arial" w:cs="Arial"/>
          <w:color w:val="000000"/>
          <w:sz w:val="32"/>
          <w:szCs w:val="32"/>
        </w:rPr>
        <w:tab/>
        <w:t>Junior Translator (Central Secretariat Official Language Service) Examination,</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w:t>
      </w:r>
      <w:r w:rsidRPr="00D75F99">
        <w:rPr>
          <w:rFonts w:ascii="Arial" w:hAnsi="Arial" w:cs="Arial"/>
          <w:color w:val="000000"/>
          <w:sz w:val="32"/>
          <w:szCs w:val="32"/>
        </w:rPr>
        <w:tab/>
        <w:t xml:space="preserve">Multi Tasking (Non-Technical) Staff Examination and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(viii</w:t>
      </w:r>
      <w:r w:rsidR="001A37DF">
        <w:rPr>
          <w:rFonts w:ascii="Arial" w:hAnsi="Arial" w:cs="Arial"/>
          <w:color w:val="000000"/>
          <w:sz w:val="32"/>
          <w:szCs w:val="32"/>
        </w:rPr>
        <w:t>)</w:t>
      </w:r>
      <w:r w:rsidRPr="00D75F99">
        <w:rPr>
          <w:rFonts w:ascii="Arial" w:hAnsi="Arial" w:cs="Arial"/>
          <w:color w:val="000000"/>
          <w:sz w:val="32"/>
          <w:szCs w:val="32"/>
        </w:rPr>
        <w:tab/>
        <w:t xml:space="preserve">Stenographer Grade ‘C’ &amp; ‘D’ Examination.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(d)</w:t>
      </w:r>
      <w:r w:rsidRPr="00D75F99">
        <w:rPr>
          <w:rFonts w:ascii="Arial" w:hAnsi="Arial" w:cs="Arial"/>
          <w:color w:val="000000"/>
          <w:sz w:val="32"/>
          <w:szCs w:val="32"/>
        </w:rPr>
        <w:tab/>
        <w:t>Besides, the Commission also conducts three Limited Departmental Competitive Examinations form promotion from;</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 xml:space="preserve">(i) </w:t>
      </w:r>
      <w:r w:rsidRPr="00D75F99">
        <w:rPr>
          <w:rFonts w:ascii="Arial" w:hAnsi="Arial" w:cs="Arial"/>
          <w:color w:val="000000"/>
          <w:sz w:val="32"/>
          <w:szCs w:val="32"/>
        </w:rPr>
        <w:tab/>
        <w:t>Multi-Tasking Staff (MTS) to Lower Division Clerk (LDC) Grade,</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w:t>
      </w:r>
      <w:r w:rsidRPr="00D75F99">
        <w:rPr>
          <w:rFonts w:ascii="Arial" w:hAnsi="Arial" w:cs="Arial"/>
          <w:color w:val="000000"/>
          <w:sz w:val="32"/>
          <w:szCs w:val="32"/>
        </w:rPr>
        <w:tab/>
        <w:t xml:space="preserve">Lower Division Clerk (LDC) to Upper Division Clerk (UDC) Grade and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t>(iii)</w:t>
      </w:r>
      <w:r w:rsidRPr="00D75F99">
        <w:rPr>
          <w:rFonts w:ascii="Arial" w:hAnsi="Arial" w:cs="Arial"/>
          <w:color w:val="000000"/>
          <w:sz w:val="32"/>
          <w:szCs w:val="32"/>
        </w:rPr>
        <w:tab/>
        <w:t xml:space="preserve">Stenographer Grade ‘D’ to Stenographer Grade ‘C’.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(e)</w:t>
      </w:r>
      <w:r w:rsidRPr="00D75F99">
        <w:rPr>
          <w:rFonts w:ascii="Arial" w:hAnsi="Arial" w:cs="Arial"/>
          <w:color w:val="000000"/>
          <w:sz w:val="32"/>
          <w:szCs w:val="32"/>
        </w:rPr>
        <w:tab/>
        <w:t xml:space="preserve">The Commission also makes recruitment to Selection Posts, which are isolated posts (not covered by the open competitive examinations) for different Group ‘b’ (Non-Gazetted) and Group ‘C’ (Non-Technical) posts in Ministries/ Departments of the Government of India and their Attached and Subordinate Offices. These posts </w:t>
      </w:r>
      <w:r w:rsidRPr="00D75F99">
        <w:rPr>
          <w:rFonts w:ascii="Arial" w:hAnsi="Arial" w:cs="Arial"/>
          <w:color w:val="000000"/>
          <w:sz w:val="32"/>
          <w:szCs w:val="32"/>
        </w:rPr>
        <w:lastRenderedPageBreak/>
        <w:t xml:space="preserve">were earlier filled through interviews only. As interviews for lower level posts have been dispensed with by the Government of India w.e.f. 01.01.2016, the said posts are now being filled through written examination, conducted in the format of Objective Type Multiple Choice Questions in the Computer Based Mode.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(f)</w:t>
      </w:r>
      <w:r w:rsidRPr="00D75F99">
        <w:rPr>
          <w:rFonts w:ascii="Arial" w:hAnsi="Arial" w:cs="Arial"/>
          <w:color w:val="000000"/>
          <w:sz w:val="32"/>
          <w:szCs w:val="32"/>
        </w:rPr>
        <w:tab/>
      </w:r>
      <w:r w:rsidR="00DF0681" w:rsidRPr="00D75F99">
        <w:rPr>
          <w:rFonts w:ascii="Arial" w:hAnsi="Arial" w:cs="Arial"/>
          <w:color w:val="000000"/>
          <w:sz w:val="32"/>
          <w:szCs w:val="32"/>
        </w:rPr>
        <w:t>In addition to the above, the Commission also conducts non-mandated examinations on the specific directions of the Government of India. The following non-mandated examinations were conducted in the year 2017-18:-</w:t>
      </w:r>
    </w:p>
    <w:p w:rsidR="00DF0681" w:rsidRPr="00D75F99" w:rsidRDefault="00DF0681" w:rsidP="000E1072">
      <w:pPr>
        <w:shd w:val="clear" w:color="auto" w:fill="FFFFFF"/>
        <w:spacing w:after="0" w:line="380" w:lineRule="atLeast"/>
        <w:ind w:left="1440" w:hanging="1440"/>
        <w:jc w:val="both"/>
        <w:rPr>
          <w:rFonts w:ascii="Arial" w:hAnsi="Arial" w:cs="Arial"/>
          <w:color w:val="000000"/>
          <w:sz w:val="32"/>
          <w:szCs w:val="32"/>
        </w:rPr>
      </w:pPr>
      <w:r w:rsidRPr="00D75F99">
        <w:rPr>
          <w:rFonts w:ascii="Arial" w:hAnsi="Arial" w:cs="Arial"/>
          <w:color w:val="000000"/>
          <w:sz w:val="32"/>
          <w:szCs w:val="32"/>
        </w:rPr>
        <w:tab/>
      </w:r>
    </w:p>
    <w:p w:rsidR="00DF0681" w:rsidRPr="00D75F99" w:rsidRDefault="00DF0681" w:rsidP="00DF0681">
      <w:pPr>
        <w:pStyle w:val="ListParagraph"/>
        <w:numPr>
          <w:ilvl w:val="0"/>
          <w:numId w:val="12"/>
        </w:num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Constable (Executive)- Male &amp; Female in Delhi Police Examination, 2016,</w:t>
      </w:r>
    </w:p>
    <w:p w:rsidR="00DF0681" w:rsidRPr="00D75F99" w:rsidRDefault="00DF0681" w:rsidP="00DF0681">
      <w:pPr>
        <w:pStyle w:val="ListParagraph"/>
        <w:numPr>
          <w:ilvl w:val="0"/>
          <w:numId w:val="12"/>
        </w:numPr>
        <w:shd w:val="clear" w:color="auto" w:fill="FFFFFF"/>
        <w:spacing w:after="0" w:line="380" w:lineRule="atLeast"/>
        <w:jc w:val="both"/>
        <w:rPr>
          <w:rFonts w:ascii="Arial" w:hAnsi="Arial" w:cs="Arial"/>
          <w:color w:val="000000"/>
          <w:sz w:val="32"/>
          <w:szCs w:val="32"/>
        </w:rPr>
      </w:pPr>
      <w:r w:rsidRPr="00D75F99">
        <w:rPr>
          <w:rFonts w:ascii="Arial" w:hAnsi="Arial" w:cs="Arial"/>
          <w:color w:val="000000"/>
          <w:sz w:val="32"/>
          <w:szCs w:val="32"/>
        </w:rPr>
        <w:t>Scientific Assistant in India Meteorological Department Examination, 2017.</w:t>
      </w:r>
    </w:p>
    <w:p w:rsidR="00DF0681" w:rsidRPr="00D75F99" w:rsidRDefault="00DF0681" w:rsidP="00DF0681">
      <w:pPr>
        <w:shd w:val="clear" w:color="auto" w:fill="FFFFFF"/>
        <w:spacing w:after="0" w:line="380" w:lineRule="atLeast"/>
        <w:ind w:left="1440"/>
        <w:jc w:val="both"/>
        <w:rPr>
          <w:rFonts w:ascii="Arial" w:hAnsi="Arial" w:cs="Arial"/>
          <w:color w:val="000000"/>
          <w:sz w:val="32"/>
          <w:szCs w:val="32"/>
        </w:rPr>
      </w:pPr>
    </w:p>
    <w:p w:rsidR="00DF0681" w:rsidRPr="00D75F99" w:rsidRDefault="00DF0681" w:rsidP="00DF0681">
      <w:pPr>
        <w:shd w:val="clear" w:color="auto" w:fill="FFFFFF"/>
        <w:spacing w:after="0" w:line="380" w:lineRule="atLeast"/>
        <w:ind w:left="1440"/>
        <w:jc w:val="both"/>
        <w:rPr>
          <w:rFonts w:ascii="Arial" w:hAnsi="Arial" w:cs="Arial"/>
          <w:color w:val="000000"/>
          <w:sz w:val="32"/>
          <w:szCs w:val="32"/>
        </w:rPr>
      </w:pPr>
      <w:r w:rsidRPr="00D75F99">
        <w:rPr>
          <w:rFonts w:ascii="Arial" w:hAnsi="Arial" w:cs="Arial"/>
          <w:color w:val="000000"/>
          <w:sz w:val="32"/>
          <w:szCs w:val="32"/>
        </w:rPr>
        <w:t xml:space="preserve">These examinations were conducted by the Commission through Memorandum of Understanding (MoU) with the Delhi Police and India Meteorological Department, Ministry of Earth Sciences, respectively. </w:t>
      </w:r>
    </w:p>
    <w:p w:rsidR="00F6496C" w:rsidRPr="00D75F99" w:rsidRDefault="00F6496C" w:rsidP="000E1072">
      <w:pPr>
        <w:shd w:val="clear" w:color="auto" w:fill="FFFFFF"/>
        <w:spacing w:after="0" w:line="380" w:lineRule="atLeast"/>
        <w:ind w:left="1440" w:hanging="1440"/>
        <w:jc w:val="both"/>
        <w:rPr>
          <w:rFonts w:ascii="Arial" w:hAnsi="Arial" w:cs="Arial"/>
          <w:color w:val="000000"/>
          <w:sz w:val="32"/>
          <w:szCs w:val="32"/>
        </w:rPr>
      </w:pPr>
    </w:p>
    <w:p w:rsidR="00CB0E99" w:rsidRDefault="0061663C" w:rsidP="00A4586F">
      <w:pPr>
        <w:shd w:val="clear" w:color="auto" w:fill="FFFFFF"/>
        <w:spacing w:after="0" w:line="380" w:lineRule="atLeast"/>
        <w:rPr>
          <w:rFonts w:ascii="Arial" w:hAnsi="Arial" w:cs="Arial"/>
          <w:b/>
          <w:bCs/>
          <w:color w:val="000000"/>
          <w:sz w:val="26"/>
          <w:szCs w:val="26"/>
          <w:u w:val="single"/>
        </w:rPr>
      </w:pP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Pr>
          <w:rFonts w:ascii="Arial" w:hAnsi="Arial" w:cs="Arial"/>
          <w:color w:val="000000"/>
          <w:sz w:val="26"/>
          <w:szCs w:val="26"/>
        </w:rPr>
        <w:tab/>
      </w:r>
      <w:r w:rsidRPr="00D75F99">
        <w:rPr>
          <w:rFonts w:ascii="Arial" w:hAnsi="Arial" w:cs="Arial"/>
          <w:b/>
          <w:bCs/>
          <w:color w:val="000000"/>
          <w:sz w:val="40"/>
          <w:szCs w:val="40"/>
        </w:rPr>
        <w:t>**********</w:t>
      </w: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p w:rsidR="00CB0E99" w:rsidRDefault="00CB0E99" w:rsidP="00A4586F">
      <w:pPr>
        <w:shd w:val="clear" w:color="auto" w:fill="FFFFFF"/>
        <w:spacing w:after="0" w:line="380" w:lineRule="atLeast"/>
        <w:rPr>
          <w:rFonts w:ascii="Arial" w:hAnsi="Arial" w:cs="Arial"/>
          <w:b/>
          <w:bCs/>
          <w:color w:val="000000"/>
          <w:sz w:val="26"/>
          <w:szCs w:val="26"/>
          <w:u w:val="single"/>
        </w:rPr>
      </w:pPr>
    </w:p>
    <w:sectPr w:rsidR="00CB0E99" w:rsidSect="00E41F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11F" w:rsidRDefault="0072411F" w:rsidP="00DA082C">
      <w:pPr>
        <w:spacing w:after="0" w:line="240" w:lineRule="auto"/>
      </w:pPr>
      <w:r>
        <w:separator/>
      </w:r>
    </w:p>
  </w:endnote>
  <w:endnote w:type="continuationSeparator" w:id="1">
    <w:p w:rsidR="0072411F" w:rsidRDefault="0072411F" w:rsidP="00DA0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1F" w:rsidRDefault="0072411F" w:rsidP="00DA082C">
      <w:pPr>
        <w:spacing w:after="0" w:line="240" w:lineRule="auto"/>
      </w:pPr>
      <w:r>
        <w:separator/>
      </w:r>
    </w:p>
  </w:footnote>
  <w:footnote w:type="continuationSeparator" w:id="1">
    <w:p w:rsidR="0072411F" w:rsidRDefault="0072411F" w:rsidP="00DA0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0F9"/>
    <w:multiLevelType w:val="multilevel"/>
    <w:tmpl w:val="C3A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4B16"/>
    <w:multiLevelType w:val="hybridMultilevel"/>
    <w:tmpl w:val="1400B7DA"/>
    <w:lvl w:ilvl="0" w:tplc="BD34F040">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52583"/>
    <w:multiLevelType w:val="hybridMultilevel"/>
    <w:tmpl w:val="F248567C"/>
    <w:lvl w:ilvl="0" w:tplc="2F2CF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B31FA0"/>
    <w:multiLevelType w:val="hybridMultilevel"/>
    <w:tmpl w:val="261A102E"/>
    <w:lvl w:ilvl="0" w:tplc="723604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37FB"/>
    <w:multiLevelType w:val="multilevel"/>
    <w:tmpl w:val="D6AC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644F3"/>
    <w:multiLevelType w:val="hybridMultilevel"/>
    <w:tmpl w:val="488C9012"/>
    <w:lvl w:ilvl="0" w:tplc="C6903D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661096"/>
    <w:multiLevelType w:val="hybridMultilevel"/>
    <w:tmpl w:val="123E1BD8"/>
    <w:lvl w:ilvl="0" w:tplc="58C60D3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33647"/>
    <w:multiLevelType w:val="hybridMultilevel"/>
    <w:tmpl w:val="0132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A2CEC"/>
    <w:multiLevelType w:val="hybridMultilevel"/>
    <w:tmpl w:val="2E3E47B4"/>
    <w:lvl w:ilvl="0" w:tplc="49F6E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475E9"/>
    <w:multiLevelType w:val="hybridMultilevel"/>
    <w:tmpl w:val="52CE1912"/>
    <w:lvl w:ilvl="0" w:tplc="3522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 w:ilvl="0">
        <w:numFmt w:val="decimal"/>
        <w:lvlText w:val="%1."/>
        <w:lvlJc w:val="left"/>
      </w:lvl>
    </w:lvlOverride>
  </w:num>
  <w:num w:numId="2">
    <w:abstractNumId w:val="4"/>
    <w:lvlOverride w:ilvl="0">
      <w:lvl w:ilvl="0">
        <w:numFmt w:val="decimal"/>
        <w:lvlText w:val="%1."/>
        <w:lvlJc w:val="left"/>
      </w:lvl>
    </w:lvlOverride>
    <w:lvlOverride w:ilvl="1">
      <w:lvl w:ilvl="1">
        <w:numFmt w:val="lowerRoman"/>
        <w:lvlText w:val="%2."/>
        <w:lvlJc w:val="right"/>
      </w:lvl>
    </w:lvlOverride>
  </w:num>
  <w:num w:numId="3">
    <w:abstractNumId w:val="4"/>
    <w:lvlOverride w:ilvl="0">
      <w:lvl w:ilvl="0">
        <w:numFmt w:val="decimal"/>
        <w:lvlText w:val="%1."/>
        <w:lvlJc w:val="left"/>
      </w:lvl>
    </w:lvlOverride>
    <w:lvlOverride w:ilvl="1">
      <w:lvl w:ilvl="1">
        <w:numFmt w:val="lowerRoman"/>
        <w:lvlText w:val="%2."/>
        <w:lvlJc w:val="right"/>
        <w:pPr>
          <w:tabs>
            <w:tab w:val="num" w:pos="1440"/>
          </w:tabs>
          <w:ind w:left="1440" w:hanging="360"/>
        </w:pPr>
      </w:lvl>
    </w:lvlOverride>
  </w:num>
  <w:num w:numId="4">
    <w:abstractNumId w:val="0"/>
  </w:num>
  <w:num w:numId="5">
    <w:abstractNumId w:val="6"/>
  </w:num>
  <w:num w:numId="6">
    <w:abstractNumId w:val="8"/>
  </w:num>
  <w:num w:numId="7">
    <w:abstractNumId w:val="3"/>
  </w:num>
  <w:num w:numId="8">
    <w:abstractNumId w:val="9"/>
  </w:num>
  <w:num w:numId="9">
    <w:abstractNumId w:val="1"/>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13D8F"/>
    <w:rsid w:val="00065AA7"/>
    <w:rsid w:val="00074431"/>
    <w:rsid w:val="00081EE4"/>
    <w:rsid w:val="000A04AF"/>
    <w:rsid w:val="000A3103"/>
    <w:rsid w:val="000C3431"/>
    <w:rsid w:val="000D04C6"/>
    <w:rsid w:val="000E1072"/>
    <w:rsid w:val="00113D8F"/>
    <w:rsid w:val="00151D29"/>
    <w:rsid w:val="001A37DF"/>
    <w:rsid w:val="001C79E5"/>
    <w:rsid w:val="002070DC"/>
    <w:rsid w:val="00224B2A"/>
    <w:rsid w:val="00381964"/>
    <w:rsid w:val="00387957"/>
    <w:rsid w:val="003D040C"/>
    <w:rsid w:val="004756C2"/>
    <w:rsid w:val="00480EBB"/>
    <w:rsid w:val="004A13F0"/>
    <w:rsid w:val="0053586A"/>
    <w:rsid w:val="00551E8C"/>
    <w:rsid w:val="00554524"/>
    <w:rsid w:val="005566B2"/>
    <w:rsid w:val="0057533B"/>
    <w:rsid w:val="005B6BE1"/>
    <w:rsid w:val="005F0A66"/>
    <w:rsid w:val="0061663C"/>
    <w:rsid w:val="00703032"/>
    <w:rsid w:val="0072411F"/>
    <w:rsid w:val="007A20CE"/>
    <w:rsid w:val="007B7E70"/>
    <w:rsid w:val="0081258C"/>
    <w:rsid w:val="00862DC9"/>
    <w:rsid w:val="009032CB"/>
    <w:rsid w:val="009726CD"/>
    <w:rsid w:val="00993634"/>
    <w:rsid w:val="00995FFD"/>
    <w:rsid w:val="00A048D1"/>
    <w:rsid w:val="00A438A1"/>
    <w:rsid w:val="00A451F9"/>
    <w:rsid w:val="00A4586F"/>
    <w:rsid w:val="00A87B4E"/>
    <w:rsid w:val="00AC2361"/>
    <w:rsid w:val="00AD08F6"/>
    <w:rsid w:val="00AD3146"/>
    <w:rsid w:val="00AE68A8"/>
    <w:rsid w:val="00AF7500"/>
    <w:rsid w:val="00B67CE9"/>
    <w:rsid w:val="00BA06C5"/>
    <w:rsid w:val="00BB42CF"/>
    <w:rsid w:val="00BC3270"/>
    <w:rsid w:val="00BD24B1"/>
    <w:rsid w:val="00BD3C3E"/>
    <w:rsid w:val="00BE38E3"/>
    <w:rsid w:val="00C31610"/>
    <w:rsid w:val="00C31A96"/>
    <w:rsid w:val="00C36798"/>
    <w:rsid w:val="00C855CD"/>
    <w:rsid w:val="00C90F40"/>
    <w:rsid w:val="00CB0E99"/>
    <w:rsid w:val="00CD63AC"/>
    <w:rsid w:val="00CE4D21"/>
    <w:rsid w:val="00CF0E32"/>
    <w:rsid w:val="00D011FC"/>
    <w:rsid w:val="00D41BB1"/>
    <w:rsid w:val="00D66244"/>
    <w:rsid w:val="00D758E9"/>
    <w:rsid w:val="00D75F99"/>
    <w:rsid w:val="00D8448D"/>
    <w:rsid w:val="00D913CE"/>
    <w:rsid w:val="00DA082C"/>
    <w:rsid w:val="00DF0681"/>
    <w:rsid w:val="00E41FEA"/>
    <w:rsid w:val="00E73975"/>
    <w:rsid w:val="00E937E3"/>
    <w:rsid w:val="00F25035"/>
    <w:rsid w:val="00F6496C"/>
    <w:rsid w:val="00FA063E"/>
    <w:rsid w:val="00FC203E"/>
    <w:rsid w:val="00FF6B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2A"/>
  </w:style>
  <w:style w:type="paragraph" w:styleId="Heading2">
    <w:name w:val="heading 2"/>
    <w:basedOn w:val="Normal"/>
    <w:link w:val="Heading2Char"/>
    <w:uiPriority w:val="9"/>
    <w:qFormat/>
    <w:rsid w:val="00381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81964"/>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8F"/>
    <w:pPr>
      <w:ind w:left="720"/>
      <w:contextualSpacing/>
    </w:pPr>
  </w:style>
  <w:style w:type="paragraph" w:styleId="NoSpacing">
    <w:name w:val="No Spacing"/>
    <w:uiPriority w:val="1"/>
    <w:qFormat/>
    <w:rsid w:val="00AD3146"/>
    <w:pPr>
      <w:spacing w:after="0" w:line="240" w:lineRule="auto"/>
    </w:pPr>
  </w:style>
  <w:style w:type="character" w:styleId="Hyperlink">
    <w:name w:val="Hyperlink"/>
    <w:basedOn w:val="DefaultParagraphFont"/>
    <w:uiPriority w:val="99"/>
    <w:unhideWhenUsed/>
    <w:rsid w:val="00AD3146"/>
    <w:rPr>
      <w:color w:val="0000FF" w:themeColor="hyperlink"/>
      <w:u w:val="single"/>
    </w:rPr>
  </w:style>
  <w:style w:type="character" w:customStyle="1" w:styleId="Heading2Char">
    <w:name w:val="Heading 2 Char"/>
    <w:basedOn w:val="DefaultParagraphFont"/>
    <w:link w:val="Heading2"/>
    <w:uiPriority w:val="9"/>
    <w:rsid w:val="0038196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81964"/>
    <w:rPr>
      <w:rFonts w:ascii="Times New Roman" w:eastAsia="Times New Roman" w:hAnsi="Times New Roman" w:cs="Times New Roman"/>
      <w:b/>
      <w:bCs/>
      <w:sz w:val="20"/>
    </w:rPr>
  </w:style>
  <w:style w:type="paragraph" w:styleId="NormalWeb">
    <w:name w:val="Normal (Web)"/>
    <w:basedOn w:val="Normal"/>
    <w:uiPriority w:val="99"/>
    <w:semiHidden/>
    <w:unhideWhenUsed/>
    <w:rsid w:val="003819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0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82C"/>
  </w:style>
  <w:style w:type="paragraph" w:styleId="Footer">
    <w:name w:val="footer"/>
    <w:basedOn w:val="Normal"/>
    <w:link w:val="FooterChar"/>
    <w:uiPriority w:val="99"/>
    <w:semiHidden/>
    <w:unhideWhenUsed/>
    <w:rsid w:val="00DA0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82C"/>
  </w:style>
  <w:style w:type="table" w:styleId="TableGrid">
    <w:name w:val="Table Grid"/>
    <w:basedOn w:val="TableNormal"/>
    <w:uiPriority w:val="59"/>
    <w:rsid w:val="000A31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5679071225593782524gmail-msonospacing">
    <w:name w:val="m_5679071225593782524gmail-msonospacing"/>
    <w:basedOn w:val="Normal"/>
    <w:rsid w:val="000A3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63960">
      <w:bodyDiv w:val="1"/>
      <w:marLeft w:val="0"/>
      <w:marRight w:val="0"/>
      <w:marTop w:val="0"/>
      <w:marBottom w:val="0"/>
      <w:divBdr>
        <w:top w:val="none" w:sz="0" w:space="0" w:color="auto"/>
        <w:left w:val="none" w:sz="0" w:space="0" w:color="auto"/>
        <w:bottom w:val="none" w:sz="0" w:space="0" w:color="auto"/>
        <w:right w:val="none" w:sz="0" w:space="0" w:color="auto"/>
      </w:divBdr>
      <w:divsChild>
        <w:div w:id="1407416515">
          <w:marLeft w:val="0"/>
          <w:marRight w:val="0"/>
          <w:marTop w:val="0"/>
          <w:marBottom w:val="0"/>
          <w:divBdr>
            <w:top w:val="none" w:sz="0" w:space="0" w:color="auto"/>
            <w:left w:val="none" w:sz="0" w:space="0" w:color="auto"/>
            <w:bottom w:val="none" w:sz="0" w:space="0" w:color="auto"/>
            <w:right w:val="none" w:sz="0" w:space="0" w:color="auto"/>
          </w:divBdr>
          <w:divsChild>
            <w:div w:id="31196126">
              <w:marLeft w:val="-204"/>
              <w:marRight w:val="-204"/>
              <w:marTop w:val="0"/>
              <w:marBottom w:val="0"/>
              <w:divBdr>
                <w:top w:val="none" w:sz="0" w:space="0" w:color="auto"/>
                <w:left w:val="none" w:sz="0" w:space="0" w:color="auto"/>
                <w:bottom w:val="none" w:sz="0" w:space="0" w:color="auto"/>
                <w:right w:val="none" w:sz="0" w:space="0" w:color="auto"/>
              </w:divBdr>
              <w:divsChild>
                <w:div w:id="1048336413">
                  <w:marLeft w:val="136"/>
                  <w:marRight w:val="136"/>
                  <w:marTop w:val="136"/>
                  <w:marBottom w:val="204"/>
                  <w:divBdr>
                    <w:top w:val="none" w:sz="0" w:space="0" w:color="auto"/>
                    <w:left w:val="none" w:sz="0" w:space="0" w:color="auto"/>
                    <w:bottom w:val="none" w:sz="0" w:space="0" w:color="auto"/>
                    <w:right w:val="none" w:sz="0" w:space="0" w:color="auto"/>
                  </w:divBdr>
                </w:div>
              </w:divsChild>
            </w:div>
          </w:divsChild>
        </w:div>
      </w:divsChild>
    </w:div>
    <w:div w:id="392700623">
      <w:bodyDiv w:val="1"/>
      <w:marLeft w:val="0"/>
      <w:marRight w:val="0"/>
      <w:marTop w:val="0"/>
      <w:marBottom w:val="0"/>
      <w:divBdr>
        <w:top w:val="none" w:sz="0" w:space="0" w:color="auto"/>
        <w:left w:val="none" w:sz="0" w:space="0" w:color="auto"/>
        <w:bottom w:val="none" w:sz="0" w:space="0" w:color="auto"/>
        <w:right w:val="none" w:sz="0" w:space="0" w:color="auto"/>
      </w:divBdr>
    </w:div>
    <w:div w:id="882206119">
      <w:bodyDiv w:val="1"/>
      <w:marLeft w:val="0"/>
      <w:marRight w:val="0"/>
      <w:marTop w:val="0"/>
      <w:marBottom w:val="0"/>
      <w:divBdr>
        <w:top w:val="none" w:sz="0" w:space="0" w:color="auto"/>
        <w:left w:val="none" w:sz="0" w:space="0" w:color="auto"/>
        <w:bottom w:val="none" w:sz="0" w:space="0" w:color="auto"/>
        <w:right w:val="none" w:sz="0" w:space="0" w:color="auto"/>
      </w:divBdr>
    </w:div>
    <w:div w:id="1172064331">
      <w:bodyDiv w:val="1"/>
      <w:marLeft w:val="0"/>
      <w:marRight w:val="0"/>
      <w:marTop w:val="0"/>
      <w:marBottom w:val="0"/>
      <w:divBdr>
        <w:top w:val="none" w:sz="0" w:space="0" w:color="auto"/>
        <w:left w:val="none" w:sz="0" w:space="0" w:color="auto"/>
        <w:bottom w:val="none" w:sz="0" w:space="0" w:color="auto"/>
        <w:right w:val="none" w:sz="0" w:space="0" w:color="auto"/>
      </w:divBdr>
      <w:divsChild>
        <w:div w:id="544215597">
          <w:marLeft w:val="0"/>
          <w:marRight w:val="0"/>
          <w:marTop w:val="0"/>
          <w:marBottom w:val="0"/>
          <w:divBdr>
            <w:top w:val="none" w:sz="0" w:space="0" w:color="auto"/>
            <w:left w:val="none" w:sz="0" w:space="0" w:color="auto"/>
            <w:bottom w:val="none" w:sz="0" w:space="0" w:color="auto"/>
            <w:right w:val="none" w:sz="0" w:space="0" w:color="auto"/>
          </w:divBdr>
          <w:divsChild>
            <w:div w:id="335571926">
              <w:marLeft w:val="-204"/>
              <w:marRight w:val="-204"/>
              <w:marTop w:val="0"/>
              <w:marBottom w:val="0"/>
              <w:divBdr>
                <w:top w:val="none" w:sz="0" w:space="0" w:color="auto"/>
                <w:left w:val="none" w:sz="0" w:space="0" w:color="auto"/>
                <w:bottom w:val="none" w:sz="0" w:space="0" w:color="auto"/>
                <w:right w:val="none" w:sz="0" w:space="0" w:color="auto"/>
              </w:divBdr>
              <w:divsChild>
                <w:div w:id="1214081462">
                  <w:marLeft w:val="136"/>
                  <w:marRight w:val="136"/>
                  <w:marTop w:val="136"/>
                  <w:marBottom w:val="204"/>
                  <w:divBdr>
                    <w:top w:val="none" w:sz="0" w:space="0" w:color="auto"/>
                    <w:left w:val="none" w:sz="0" w:space="0" w:color="auto"/>
                    <w:bottom w:val="none" w:sz="0" w:space="0" w:color="auto"/>
                    <w:right w:val="none" w:sz="0" w:space="0" w:color="auto"/>
                  </w:divBdr>
                </w:div>
              </w:divsChild>
            </w:div>
          </w:divsChild>
        </w:div>
        <w:div w:id="1038312557">
          <w:marLeft w:val="0"/>
          <w:marRight w:val="0"/>
          <w:marTop w:val="0"/>
          <w:marBottom w:val="0"/>
          <w:divBdr>
            <w:top w:val="none" w:sz="0" w:space="0" w:color="auto"/>
            <w:left w:val="none" w:sz="0" w:space="0" w:color="auto"/>
            <w:bottom w:val="none" w:sz="0" w:space="0" w:color="auto"/>
            <w:right w:val="none" w:sz="0" w:space="0" w:color="auto"/>
          </w:divBdr>
          <w:divsChild>
            <w:div w:id="253053822">
              <w:marLeft w:val="0"/>
              <w:marRight w:val="0"/>
              <w:marTop w:val="0"/>
              <w:marBottom w:val="0"/>
              <w:divBdr>
                <w:top w:val="none" w:sz="0" w:space="0" w:color="auto"/>
                <w:left w:val="none" w:sz="0" w:space="0" w:color="auto"/>
                <w:bottom w:val="none" w:sz="0" w:space="0" w:color="auto"/>
                <w:right w:val="none" w:sz="0" w:space="0" w:color="auto"/>
              </w:divBdr>
              <w:divsChild>
                <w:div w:id="664864372">
                  <w:marLeft w:val="-204"/>
                  <w:marRight w:val="-204"/>
                  <w:marTop w:val="0"/>
                  <w:marBottom w:val="0"/>
                  <w:divBdr>
                    <w:top w:val="none" w:sz="0" w:space="0" w:color="auto"/>
                    <w:left w:val="none" w:sz="0" w:space="0" w:color="auto"/>
                    <w:bottom w:val="none" w:sz="0" w:space="0" w:color="auto"/>
                    <w:right w:val="none" w:sz="0" w:space="0" w:color="auto"/>
                  </w:divBdr>
                  <w:divsChild>
                    <w:div w:id="1970547916">
                      <w:marLeft w:val="0"/>
                      <w:marRight w:val="0"/>
                      <w:marTop w:val="0"/>
                      <w:marBottom w:val="0"/>
                      <w:divBdr>
                        <w:top w:val="none" w:sz="0" w:space="0" w:color="auto"/>
                        <w:left w:val="none" w:sz="0" w:space="0" w:color="auto"/>
                        <w:bottom w:val="none" w:sz="0" w:space="0" w:color="auto"/>
                        <w:right w:val="none" w:sz="0" w:space="0" w:color="auto"/>
                      </w:divBdr>
                      <w:divsChild>
                        <w:div w:id="17179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771158">
      <w:bodyDiv w:val="1"/>
      <w:marLeft w:val="0"/>
      <w:marRight w:val="0"/>
      <w:marTop w:val="0"/>
      <w:marBottom w:val="0"/>
      <w:divBdr>
        <w:top w:val="none" w:sz="0" w:space="0" w:color="auto"/>
        <w:left w:val="none" w:sz="0" w:space="0" w:color="auto"/>
        <w:bottom w:val="none" w:sz="0" w:space="0" w:color="auto"/>
        <w:right w:val="none" w:sz="0" w:space="0" w:color="auto"/>
      </w:divBdr>
    </w:div>
    <w:div w:id="2110199370">
      <w:bodyDiv w:val="1"/>
      <w:marLeft w:val="0"/>
      <w:marRight w:val="0"/>
      <w:marTop w:val="0"/>
      <w:marBottom w:val="0"/>
      <w:divBdr>
        <w:top w:val="none" w:sz="0" w:space="0" w:color="auto"/>
        <w:left w:val="none" w:sz="0" w:space="0" w:color="auto"/>
        <w:bottom w:val="none" w:sz="0" w:space="0" w:color="auto"/>
        <w:right w:val="none" w:sz="0" w:space="0" w:color="auto"/>
      </w:divBdr>
      <w:divsChild>
        <w:div w:id="729420092">
          <w:marLeft w:val="0"/>
          <w:marRight w:val="0"/>
          <w:marTop w:val="0"/>
          <w:marBottom w:val="0"/>
          <w:divBdr>
            <w:top w:val="none" w:sz="0" w:space="0" w:color="auto"/>
            <w:left w:val="none" w:sz="0" w:space="0" w:color="auto"/>
            <w:bottom w:val="none" w:sz="0" w:space="0" w:color="auto"/>
            <w:right w:val="none" w:sz="0" w:space="0" w:color="auto"/>
          </w:divBdr>
          <w:divsChild>
            <w:div w:id="160659455">
              <w:marLeft w:val="-204"/>
              <w:marRight w:val="-204"/>
              <w:marTop w:val="0"/>
              <w:marBottom w:val="0"/>
              <w:divBdr>
                <w:top w:val="none" w:sz="0" w:space="0" w:color="auto"/>
                <w:left w:val="none" w:sz="0" w:space="0" w:color="auto"/>
                <w:bottom w:val="none" w:sz="0" w:space="0" w:color="auto"/>
                <w:right w:val="none" w:sz="0" w:space="0" w:color="auto"/>
              </w:divBdr>
              <w:divsChild>
                <w:div w:id="1546872172">
                  <w:marLeft w:val="136"/>
                  <w:marRight w:val="136"/>
                  <w:marTop w:val="136"/>
                  <w:marBottom w:val="204"/>
                  <w:divBdr>
                    <w:top w:val="none" w:sz="0" w:space="0" w:color="auto"/>
                    <w:left w:val="none" w:sz="0" w:space="0" w:color="auto"/>
                    <w:bottom w:val="none" w:sz="0" w:space="0" w:color="auto"/>
                    <w:right w:val="none" w:sz="0" w:space="0" w:color="auto"/>
                  </w:divBdr>
                  <w:divsChild>
                    <w:div w:id="1602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7647">
          <w:marLeft w:val="0"/>
          <w:marRight w:val="0"/>
          <w:marTop w:val="0"/>
          <w:marBottom w:val="0"/>
          <w:divBdr>
            <w:top w:val="none" w:sz="0" w:space="0" w:color="auto"/>
            <w:left w:val="none" w:sz="0" w:space="0" w:color="auto"/>
            <w:bottom w:val="none" w:sz="0" w:space="0" w:color="auto"/>
            <w:right w:val="none" w:sz="0" w:space="0" w:color="auto"/>
          </w:divBdr>
          <w:divsChild>
            <w:div w:id="2021933198">
              <w:marLeft w:val="0"/>
              <w:marRight w:val="0"/>
              <w:marTop w:val="0"/>
              <w:marBottom w:val="0"/>
              <w:divBdr>
                <w:top w:val="none" w:sz="0" w:space="0" w:color="auto"/>
                <w:left w:val="none" w:sz="0" w:space="0" w:color="auto"/>
                <w:bottom w:val="none" w:sz="0" w:space="0" w:color="auto"/>
                <w:right w:val="none" w:sz="0" w:space="0" w:color="auto"/>
              </w:divBdr>
              <w:divsChild>
                <w:div w:id="731733926">
                  <w:marLeft w:val="-204"/>
                  <w:marRight w:val="-204"/>
                  <w:marTop w:val="0"/>
                  <w:marBottom w:val="0"/>
                  <w:divBdr>
                    <w:top w:val="none" w:sz="0" w:space="0" w:color="auto"/>
                    <w:left w:val="none" w:sz="0" w:space="0" w:color="auto"/>
                    <w:bottom w:val="none" w:sz="0" w:space="0" w:color="auto"/>
                    <w:right w:val="none" w:sz="0" w:space="0" w:color="auto"/>
                  </w:divBdr>
                  <w:divsChild>
                    <w:div w:id="1847936072">
                      <w:marLeft w:val="0"/>
                      <w:marRight w:val="0"/>
                      <w:marTop w:val="0"/>
                      <w:marBottom w:val="0"/>
                      <w:divBdr>
                        <w:top w:val="none" w:sz="0" w:space="0" w:color="auto"/>
                        <w:left w:val="none" w:sz="0" w:space="0" w:color="auto"/>
                        <w:bottom w:val="none" w:sz="0" w:space="0" w:color="auto"/>
                        <w:right w:val="none" w:sz="0" w:space="0" w:color="auto"/>
                      </w:divBdr>
                      <w:divsChild>
                        <w:div w:id="1187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1322">
              <w:marLeft w:val="0"/>
              <w:marRight w:val="0"/>
              <w:marTop w:val="0"/>
              <w:marBottom w:val="0"/>
              <w:divBdr>
                <w:top w:val="none" w:sz="0" w:space="0" w:color="auto"/>
                <w:left w:val="none" w:sz="0" w:space="0" w:color="auto"/>
                <w:bottom w:val="none" w:sz="0" w:space="0" w:color="auto"/>
                <w:right w:val="none" w:sz="0" w:space="0" w:color="auto"/>
              </w:divBdr>
              <w:divsChild>
                <w:div w:id="1700856990">
                  <w:marLeft w:val="-204"/>
                  <w:marRight w:val="-204"/>
                  <w:marTop w:val="0"/>
                  <w:marBottom w:val="0"/>
                  <w:divBdr>
                    <w:top w:val="none" w:sz="0" w:space="0" w:color="auto"/>
                    <w:left w:val="none" w:sz="0" w:space="0" w:color="auto"/>
                    <w:bottom w:val="none" w:sz="0" w:space="0" w:color="auto"/>
                    <w:right w:val="none" w:sz="0" w:space="0" w:color="auto"/>
                  </w:divBdr>
                  <w:divsChild>
                    <w:div w:id="933635331">
                      <w:marLeft w:val="0"/>
                      <w:marRight w:val="0"/>
                      <w:marTop w:val="0"/>
                      <w:marBottom w:val="0"/>
                      <w:divBdr>
                        <w:top w:val="none" w:sz="0" w:space="0" w:color="auto"/>
                        <w:left w:val="none" w:sz="0" w:space="0" w:color="auto"/>
                        <w:bottom w:val="none" w:sz="0" w:space="0" w:color="auto"/>
                        <w:right w:val="none" w:sz="0" w:space="0" w:color="auto"/>
                      </w:divBdr>
                      <w:divsChild>
                        <w:div w:id="1755394991">
                          <w:marLeft w:val="0"/>
                          <w:marRight w:val="0"/>
                          <w:marTop w:val="0"/>
                          <w:marBottom w:val="0"/>
                          <w:divBdr>
                            <w:top w:val="none" w:sz="0" w:space="0" w:color="auto"/>
                            <w:left w:val="none" w:sz="0" w:space="0" w:color="auto"/>
                            <w:bottom w:val="none" w:sz="0" w:space="0" w:color="auto"/>
                            <w:right w:val="none" w:sz="0" w:space="0" w:color="auto"/>
                          </w:divBdr>
                          <w:divsChild>
                            <w:div w:id="643317350">
                              <w:marLeft w:val="0"/>
                              <w:marRight w:val="0"/>
                              <w:marTop w:val="0"/>
                              <w:marBottom w:val="0"/>
                              <w:divBdr>
                                <w:top w:val="none" w:sz="0" w:space="0" w:color="auto"/>
                                <w:left w:val="none" w:sz="0" w:space="0" w:color="auto"/>
                                <w:bottom w:val="none" w:sz="0" w:space="0" w:color="auto"/>
                                <w:right w:val="none" w:sz="0" w:space="0" w:color="auto"/>
                              </w:divBdr>
                            </w:div>
                          </w:divsChild>
                        </w:div>
                        <w:div w:id="1294629870">
                          <w:marLeft w:val="0"/>
                          <w:marRight w:val="0"/>
                          <w:marTop w:val="0"/>
                          <w:marBottom w:val="0"/>
                          <w:divBdr>
                            <w:top w:val="none" w:sz="0" w:space="0" w:color="auto"/>
                            <w:left w:val="none" w:sz="0" w:space="0" w:color="auto"/>
                            <w:bottom w:val="none" w:sz="0" w:space="0" w:color="auto"/>
                            <w:right w:val="none" w:sz="0" w:space="0" w:color="auto"/>
                          </w:divBdr>
                        </w:div>
                        <w:div w:id="6914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966F-448A-4F81-A2DB-218B94B4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617-meena</dc:creator>
  <cp:lastModifiedBy>617-meena</cp:lastModifiedBy>
  <cp:revision>4</cp:revision>
  <cp:lastPrinted>2020-01-03T06:47:00Z</cp:lastPrinted>
  <dcterms:created xsi:type="dcterms:W3CDTF">2020-01-03T06:52:00Z</dcterms:created>
  <dcterms:modified xsi:type="dcterms:W3CDTF">2020-01-03T07:14:00Z</dcterms:modified>
</cp:coreProperties>
</file>